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A53" w:rsidRDefault="00130011">
      <w:pPr>
        <w:spacing w:line="18" w:lineRule="atLeast"/>
        <w:ind w:firstLine="708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751320" cy="928518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53" w:rsidRDefault="00BC2A53">
      <w:pPr>
        <w:spacing w:line="18" w:lineRule="atLeast"/>
        <w:ind w:firstLine="708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BC2A53" w:rsidRDefault="00BC2A53">
      <w:pPr>
        <w:spacing w:line="18" w:lineRule="atLeast"/>
        <w:ind w:firstLine="708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130011" w:rsidRDefault="00130011">
      <w:pPr>
        <w:spacing w:line="18" w:lineRule="atLeast"/>
        <w:ind w:firstLine="708"/>
        <w:jc w:val="center"/>
        <w:rPr>
          <w:rFonts w:eastAsia="Times New Roman" w:cs="Times New Roman"/>
          <w:b/>
          <w:bCs/>
          <w:sz w:val="26"/>
          <w:szCs w:val="26"/>
          <w:lang w:val="en-US" w:eastAsia="ru-RU"/>
        </w:rPr>
      </w:pPr>
    </w:p>
    <w:p w:rsidR="00BC2A53" w:rsidRDefault="0013188A">
      <w:pPr>
        <w:spacing w:line="18" w:lineRule="atLeast"/>
        <w:ind w:firstLine="708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BC2A53" w:rsidRDefault="00BC2A53">
      <w:pPr>
        <w:spacing w:line="18" w:lineRule="atLeast"/>
        <w:ind w:firstLine="709"/>
        <w:jc w:val="both"/>
        <w:rPr>
          <w:rFonts w:eastAsia="Times New Roman" w:cs="Times New Roman"/>
          <w:lang w:eastAsia="ru-RU"/>
        </w:rPr>
      </w:pPr>
    </w:p>
    <w:p w:rsidR="00BC2A53" w:rsidRDefault="0013188A">
      <w:pPr>
        <w:ind w:firstLine="709"/>
        <w:jc w:val="both"/>
      </w:pPr>
      <w:r>
        <w:rPr>
          <w:rFonts w:eastAsia="Calibri" w:cs="Times New Roman"/>
        </w:rPr>
        <w:t xml:space="preserve">Дополнительная общеобразовательная </w:t>
      </w:r>
      <w:proofErr w:type="spellStart"/>
      <w:r>
        <w:rPr>
          <w:rFonts w:eastAsia="Calibri" w:cs="Times New Roman"/>
        </w:rPr>
        <w:t>общеразвивающая</w:t>
      </w:r>
      <w:proofErr w:type="spellEnd"/>
      <w:r>
        <w:rPr>
          <w:rFonts w:eastAsia="Calibri" w:cs="Times New Roman"/>
        </w:rPr>
        <w:t xml:space="preserve"> программа «Юный инспектор дорожного движения» разработана </w:t>
      </w:r>
      <w:r>
        <w:rPr>
          <w:rFonts w:cs="Times New Roman"/>
          <w:bCs/>
        </w:rPr>
        <w:t>в соответствии с нормативно – правовыми документами: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Законом «Об образовании в Российской Федерации» от 29 декабря 2012 г. N 273-ФЗ;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•</w:t>
      </w:r>
      <w:r>
        <w:rPr>
          <w:rFonts w:cs="Times New Roman"/>
          <w:highlight w:val="white"/>
        </w:rPr>
        <w:tab/>
        <w:t xml:space="preserve"> «Об утвержд</w:t>
      </w:r>
      <w:r>
        <w:rPr>
          <w:rFonts w:cs="Times New Roman"/>
          <w:highlight w:val="white"/>
        </w:rPr>
        <w:t>ении Порядка организации и осуществления образовательной деятельности по дополнительным общеобразовательным программам» (Приказ от 27 июля 2022 г. N 629);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•</w:t>
      </w:r>
      <w:r>
        <w:rPr>
          <w:rFonts w:cs="Times New Roman"/>
          <w:highlight w:val="white"/>
        </w:rPr>
        <w:tab/>
        <w:t>Концепцией развития дополнительного образования детей до 2030 года (Распоряжение правительства РФ о</w:t>
      </w:r>
      <w:r>
        <w:rPr>
          <w:rFonts w:cs="Times New Roman"/>
          <w:highlight w:val="white"/>
        </w:rPr>
        <w:t>т 31 марта 2022 года N 678-р);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•</w:t>
      </w:r>
      <w:r>
        <w:rPr>
          <w:rFonts w:cs="Times New Roman"/>
          <w:highlight w:val="white"/>
        </w:rPr>
        <w:tab/>
      </w:r>
      <w:proofErr w:type="spellStart"/>
      <w:r>
        <w:rPr>
          <w:rFonts w:cs="Times New Roman"/>
          <w:highlight w:val="white"/>
        </w:rPr>
        <w:t>СанПиН</w:t>
      </w:r>
      <w:proofErr w:type="spellEnd"/>
      <w:r>
        <w:rPr>
          <w:rFonts w:cs="Times New Roman"/>
          <w:highlight w:val="white"/>
        </w:rPr>
        <w:t xml:space="preserve"> 2.4. 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</w:t>
      </w:r>
      <w:r>
        <w:rPr>
          <w:rFonts w:cs="Times New Roman"/>
          <w:highlight w:val="white"/>
        </w:rPr>
        <w:t xml:space="preserve">); 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>•</w:t>
      </w:r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ab/>
        <w:t xml:space="preserve">Методическими рекомендациями по проектированию дополнительных </w:t>
      </w:r>
      <w:proofErr w:type="spellStart"/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>общеразвивающих</w:t>
      </w:r>
      <w:proofErr w:type="spellEnd"/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 xml:space="preserve"> программ (Письмо </w:t>
      </w:r>
      <w:proofErr w:type="spellStart"/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>Минобрнауки</w:t>
      </w:r>
      <w:proofErr w:type="spellEnd"/>
      <w:r>
        <w:rPr>
          <w:rFonts w:eastAsiaTheme="minorEastAsia" w:cs="Times New Roman"/>
          <w:color w:val="000000" w:themeColor="text1"/>
          <w:kern w:val="2"/>
          <w:highlight w:val="white"/>
          <w:lang w:eastAsia="ru-RU"/>
        </w:rPr>
        <w:t xml:space="preserve"> РФ «О направлении информации» от 18 ноября 2015 г. N 09- 3242);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>- Уставом МБОУ «Средняя школа №4»,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 xml:space="preserve">- Программой воспитания </w:t>
      </w:r>
      <w:r>
        <w:rPr>
          <w:rFonts w:eastAsiaTheme="minorEastAsia" w:cs="Times New Roman"/>
          <w:bCs/>
          <w:color w:val="000000" w:themeColor="text1"/>
          <w:kern w:val="2"/>
          <w:highlight w:val="white"/>
          <w:lang w:eastAsia="ru-RU"/>
        </w:rPr>
        <w:t>«Средняя школа №4»,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>- Социальным заказом родителей (законных представителей).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bCs/>
          <w:color w:val="000000" w:themeColor="text1"/>
          <w:kern w:val="2"/>
          <w:u w:val="single"/>
          <w:lang w:eastAsia="ru-RU"/>
        </w:rPr>
        <w:t>Направленность</w:t>
      </w:r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 xml:space="preserve">– </w:t>
      </w:r>
      <w:proofErr w:type="gramStart"/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>со</w:t>
      </w:r>
      <w:proofErr w:type="gramEnd"/>
      <w:r>
        <w:rPr>
          <w:rFonts w:eastAsiaTheme="minorEastAsia" w:cs="Times New Roman"/>
          <w:bCs/>
          <w:color w:val="000000" w:themeColor="text1"/>
          <w:kern w:val="2"/>
          <w:lang w:eastAsia="ru-RU"/>
        </w:rPr>
        <w:t>циально-гуманитарная.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b/>
          <w:bCs/>
          <w:color w:val="191919"/>
          <w:lang w:eastAsia="ru-RU"/>
        </w:rPr>
        <w:t xml:space="preserve">Актуальность </w:t>
      </w:r>
      <w:r>
        <w:rPr>
          <w:rFonts w:eastAsia="Times New Roman" w:cs="Times New Roman"/>
          <w:color w:val="191919"/>
          <w:lang w:eastAsia="ru-RU"/>
        </w:rPr>
        <w:t xml:space="preserve">программы заключается в том, что она </w:t>
      </w:r>
      <w:r>
        <w:rPr>
          <w:rFonts w:eastAsia="Times New Roman" w:cs="Times New Roman"/>
          <w:lang w:eastAsia="ru-RU"/>
        </w:rPr>
        <w:t xml:space="preserve">направлена на обучение правилам дорожного движения (ПДД) и основам безопасного поведения на дорогах с целью </w:t>
      </w:r>
      <w:r>
        <w:rPr>
          <w:rFonts w:eastAsia="Times New Roman" w:cs="Times New Roman"/>
          <w:lang w:eastAsia="ru-RU"/>
        </w:rPr>
        <w:t>организации работы по предупреждению детского дорожно-транспортного травматизма и улучшения качества обучения школьников Правилам дорожного движения.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color w:val="191919"/>
          <w:lang w:eastAsia="ru-RU"/>
        </w:rPr>
        <w:t>Основная идея курса — формирование представлений о правилах дорожного движения и навыков безопасного повед</w:t>
      </w:r>
      <w:r>
        <w:rPr>
          <w:rFonts w:eastAsia="Times New Roman" w:cs="Times New Roman"/>
          <w:color w:val="191919"/>
          <w:lang w:eastAsia="ru-RU"/>
        </w:rPr>
        <w:t xml:space="preserve">ения на улицах и дорогах. 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lang w:eastAsia="ru-RU"/>
        </w:rPr>
        <w:t>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</w:t>
      </w:r>
      <w:r>
        <w:rPr>
          <w:rFonts w:eastAsia="Times New Roman" w:cs="Times New Roman"/>
          <w:lang w:eastAsia="ru-RU"/>
        </w:rPr>
        <w:t xml:space="preserve">вижения на автодорогах. Среда обитания ребенка </w:t>
      </w:r>
      <w:proofErr w:type="gramStart"/>
      <w:r>
        <w:rPr>
          <w:rFonts w:eastAsia="Times New Roman" w:cs="Times New Roman"/>
          <w:lang w:eastAsia="ru-RU"/>
        </w:rPr>
        <w:t>перенасыщена</w:t>
      </w:r>
      <w:proofErr w:type="gramEnd"/>
      <w:r>
        <w:rPr>
          <w:rFonts w:eastAsia="Times New Roman" w:cs="Times New Roman"/>
          <w:lang w:eastAsia="ru-RU"/>
        </w:rPr>
        <w:t xml:space="preserve"> риском и опасностями дорожно-транспортных происшествий. Практически с порога дома он становится участником дорожного движения, так как и дворы стали, объектами дорожного движения.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lang w:eastAsia="ru-RU"/>
        </w:rPr>
        <w:t>Всем известно, к</w:t>
      </w:r>
      <w:r>
        <w:rPr>
          <w:rFonts w:eastAsia="Times New Roman" w:cs="Times New Roman"/>
          <w:lang w:eastAsia="ru-RU"/>
        </w:rPr>
        <w:t>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</w:t>
      </w:r>
      <w:r>
        <w:rPr>
          <w:rFonts w:eastAsia="Times New Roman" w:cs="Times New Roman"/>
          <w:color w:val="191919"/>
          <w:lang w:eastAsia="ru-RU"/>
        </w:rPr>
        <w:t xml:space="preserve">  Одна из причин такого явления — </w:t>
      </w:r>
      <w:proofErr w:type="spellStart"/>
      <w:r>
        <w:rPr>
          <w:rFonts w:eastAsia="Times New Roman" w:cs="Times New Roman"/>
          <w:color w:val="191919"/>
          <w:lang w:eastAsia="ru-RU"/>
        </w:rPr>
        <w:t>несформированность</w:t>
      </w:r>
      <w:proofErr w:type="spellEnd"/>
      <w:r>
        <w:rPr>
          <w:rFonts w:eastAsia="Times New Roman" w:cs="Times New Roman"/>
          <w:color w:val="191919"/>
          <w:lang w:eastAsia="ru-RU"/>
        </w:rPr>
        <w:t xml:space="preserve"> элементарной культуры поведен</w:t>
      </w:r>
      <w:r>
        <w:rPr>
          <w:rFonts w:eastAsia="Times New Roman" w:cs="Times New Roman"/>
          <w:color w:val="191919"/>
          <w:lang w:eastAsia="ru-RU"/>
        </w:rPr>
        <w:t>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</w:t>
      </w:r>
      <w:r>
        <w:rPr>
          <w:rFonts w:eastAsia="Times New Roman" w:cs="Times New Roman"/>
          <w:color w:val="191919"/>
          <w:lang w:eastAsia="ru-RU"/>
        </w:rPr>
        <w:t>едения данного курса в начальной школе.</w:t>
      </w:r>
    </w:p>
    <w:p w:rsidR="00BC2A53" w:rsidRDefault="0013188A">
      <w:pPr>
        <w:ind w:firstLine="709"/>
      </w:pPr>
      <w:r>
        <w:rPr>
          <w:rFonts w:eastAsia="Times New Roman" w:cs="Times New Roman"/>
          <w:b/>
          <w:bCs/>
          <w:lang w:eastAsia="ru-RU"/>
        </w:rPr>
        <w:t>Отличительной особенностью</w:t>
      </w:r>
      <w:r>
        <w:rPr>
          <w:rFonts w:eastAsia="Times New Roman" w:cs="Times New Roman"/>
          <w:lang w:eastAsia="ru-RU"/>
        </w:rPr>
        <w:t xml:space="preserve"> данной программы является её практическая направленность. Каждый, кто проводит занятия по ОБЖ с учащимися, наверняка задаёт себе вопросы: «Как сделать занятия полезными и интересными для де</w:t>
      </w:r>
      <w:r>
        <w:rPr>
          <w:rFonts w:eastAsia="Times New Roman" w:cs="Times New Roman"/>
          <w:lang w:eastAsia="ru-RU"/>
        </w:rPr>
        <w:t>тей. Как помочь детям  научиться использовать собственный опыт».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lang w:eastAsia="ru-RU"/>
        </w:rPr>
        <w:t xml:space="preserve"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</w:t>
      </w:r>
      <w:r>
        <w:rPr>
          <w:rFonts w:eastAsia="Times New Roman" w:cs="Times New Roman"/>
          <w:lang w:eastAsia="ru-RU"/>
        </w:rPr>
        <w:t xml:space="preserve">курса стали идеи личностно-ориентированного образования и проблемного обучения,   создающие условия для становления субъектного опыта эмоционально-ценностного и </w:t>
      </w:r>
      <w:proofErr w:type="spellStart"/>
      <w:r>
        <w:rPr>
          <w:rFonts w:eastAsia="Times New Roman" w:cs="Times New Roman"/>
          <w:lang w:eastAsia="ru-RU"/>
        </w:rPr>
        <w:t>деятельностного</w:t>
      </w:r>
      <w:proofErr w:type="spellEnd"/>
      <w:r>
        <w:rPr>
          <w:rFonts w:eastAsia="Times New Roman" w:cs="Times New Roman"/>
          <w:lang w:eastAsia="ru-RU"/>
        </w:rPr>
        <w:t xml:space="preserve"> отношения к окружающим его людям. 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lang w:eastAsia="ru-RU"/>
        </w:rPr>
        <w:t>Содержание данной программы может быть реали</w:t>
      </w:r>
      <w:r>
        <w:rPr>
          <w:rFonts w:eastAsia="Times New Roman" w:cs="Times New Roman"/>
          <w:lang w:eastAsia="ru-RU"/>
        </w:rPr>
        <w:t xml:space="preserve">зовано в культурно-творческой модели образования, что предполагает отход от информационно-предметной модели обучения </w:t>
      </w:r>
      <w:proofErr w:type="gramStart"/>
      <w:r>
        <w:rPr>
          <w:rFonts w:eastAsia="Times New Roman" w:cs="Times New Roman"/>
          <w:lang w:eastAsia="ru-RU"/>
        </w:rPr>
        <w:t>к</w:t>
      </w:r>
      <w:proofErr w:type="gramEnd"/>
      <w:r>
        <w:rPr>
          <w:rFonts w:eastAsia="Times New Roman" w:cs="Times New Roman"/>
          <w:lang w:eastAsia="ru-RU"/>
        </w:rPr>
        <w:t xml:space="preserve"> личностно-ориентированной. 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 xml:space="preserve">Программа подходит для работы с детьми, находящимися </w:t>
      </w:r>
      <w:r>
        <w:rPr>
          <w:rFonts w:cs="Times New Roman"/>
          <w:b/>
          <w:highlight w:val="white"/>
        </w:rPr>
        <w:t xml:space="preserve">в трудной жизненной ситуации. </w:t>
      </w:r>
      <w:r>
        <w:rPr>
          <w:rFonts w:cs="Times New Roman"/>
          <w:highlight w:val="white"/>
        </w:rPr>
        <w:t>Это могут быть дети с личн</w:t>
      </w:r>
      <w:r>
        <w:rPr>
          <w:rFonts w:cs="Times New Roman"/>
          <w:highlight w:val="white"/>
        </w:rPr>
        <w:t xml:space="preserve">остными проблемами, проблемами в семье, проблемами в обучении, дети, стоящие на учете, дети из малообеспеченных семей. Реализация программы помогает решить такие задачи, как организация досуга «сложных» детей, формирование личностных нравственных качеств, </w:t>
      </w:r>
      <w:r>
        <w:rPr>
          <w:rFonts w:cs="Times New Roman"/>
          <w:highlight w:val="white"/>
        </w:rPr>
        <w:t>их адаптация в социуме. При обучении таких детей акцент делается на следующие методы и технологии: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lastRenderedPageBreak/>
        <w:t>- упражнения и задания, направленные на формирование позитивного отношения к себе и окружающим;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- индивидуальные консультации;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- доверительные беседы;</w:t>
      </w:r>
    </w:p>
    <w:p w:rsidR="00BC2A53" w:rsidRDefault="0013188A">
      <w:pPr>
        <w:ind w:firstLine="709"/>
        <w:jc w:val="both"/>
      </w:pPr>
      <w:r>
        <w:rPr>
          <w:rFonts w:cs="Times New Roman"/>
          <w:highlight w:val="white"/>
        </w:rPr>
        <w:t>- созд</w:t>
      </w:r>
      <w:r>
        <w:rPr>
          <w:rFonts w:cs="Times New Roman"/>
          <w:highlight w:val="white"/>
        </w:rPr>
        <w:t>ание ситуации успеха для каждого обучающегося.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highlight w:val="white"/>
          <w:lang w:eastAsia="ru-RU"/>
        </w:rPr>
        <w:t>Специального оборудования не требуется.</w:t>
      </w:r>
    </w:p>
    <w:p w:rsidR="00BC2A53" w:rsidRDefault="0013188A">
      <w:pPr>
        <w:ind w:firstLine="709"/>
      </w:pPr>
      <w:r>
        <w:rPr>
          <w:rFonts w:eastAsia="Times New Roman" w:cs="Times New Roman"/>
          <w:b/>
          <w:lang w:eastAsia="ru-RU"/>
        </w:rPr>
        <w:t xml:space="preserve">Адресат: </w:t>
      </w:r>
      <w:r>
        <w:rPr>
          <w:rFonts w:eastAsia="Times New Roman" w:cs="Times New Roman"/>
          <w:lang w:eastAsia="ru-RU"/>
        </w:rPr>
        <w:t xml:space="preserve">Программа адресована детям  9-14 лет проявляющих склонность к общественным дисциплинам. </w:t>
      </w:r>
      <w:r>
        <w:rPr>
          <w:rFonts w:eastAsia="Times New Roman" w:cs="Times New Roman"/>
          <w:color w:val="000000"/>
          <w:lang w:eastAsia="ru-RU"/>
        </w:rPr>
        <w:t>Программа доступна для детей-инвалидов, которым не требуются особые усло</w:t>
      </w:r>
      <w:r>
        <w:rPr>
          <w:rFonts w:eastAsia="Times New Roman" w:cs="Times New Roman"/>
          <w:color w:val="000000"/>
          <w:lang w:eastAsia="ru-RU"/>
        </w:rPr>
        <w:t xml:space="preserve">вия, а также для детей,  находящихся в трудной жизненной ситуации. </w:t>
      </w:r>
      <w:r>
        <w:rPr>
          <w:rFonts w:eastAsia="Times New Roman" w:cs="Times New Roman"/>
          <w:color w:val="231F20"/>
          <w:lang w:eastAsia="ru-RU"/>
        </w:rPr>
        <w:t xml:space="preserve">Количество обучающихся в группе – 10-20 человек. </w:t>
      </w:r>
    </w:p>
    <w:p w:rsidR="00BC2A53" w:rsidRDefault="0013188A">
      <w:pPr>
        <w:ind w:firstLine="709"/>
        <w:jc w:val="both"/>
      </w:pPr>
      <w:r>
        <w:rPr>
          <w:rFonts w:eastAsia="Times New Roman"/>
          <w:u w:val="single"/>
          <w:lang w:eastAsia="ru-RU"/>
        </w:rPr>
        <w:t>Учреждение (адрес):</w:t>
      </w:r>
      <w:r>
        <w:rPr>
          <w:rFonts w:eastAsia="Times New Roman"/>
          <w:lang w:eastAsia="ru-RU"/>
        </w:rPr>
        <w:t xml:space="preserve"> Муниципальное бюджетное общеобразовательное учреждение «Средняя школа №4 имени Е.Г.Линде» (216506, г Рославль, р-н </w:t>
      </w:r>
      <w:proofErr w:type="spellStart"/>
      <w:r>
        <w:rPr>
          <w:rFonts w:eastAsia="Times New Roman"/>
          <w:lang w:eastAsia="ru-RU"/>
        </w:rPr>
        <w:t>Росл</w:t>
      </w:r>
      <w:r>
        <w:rPr>
          <w:rFonts w:eastAsia="Times New Roman"/>
          <w:lang w:eastAsia="ru-RU"/>
        </w:rPr>
        <w:t>авльский</w:t>
      </w:r>
      <w:proofErr w:type="spellEnd"/>
      <w:r>
        <w:rPr>
          <w:rFonts w:eastAsia="Times New Roman"/>
          <w:lang w:eastAsia="ru-RU"/>
        </w:rPr>
        <w:t>, д. 10, Смоленский-6 пер)</w:t>
      </w:r>
    </w:p>
    <w:p w:rsidR="00BC2A53" w:rsidRDefault="0013188A">
      <w:pPr>
        <w:ind w:firstLine="709"/>
        <w:jc w:val="both"/>
      </w:pPr>
      <w:r>
        <w:rPr>
          <w:rFonts w:eastAsiaTheme="minorEastAsia"/>
          <w:bCs/>
          <w:color w:val="000000" w:themeColor="text1"/>
          <w:kern w:val="2"/>
          <w:u w:val="single"/>
          <w:lang w:eastAsia="ru-RU"/>
        </w:rPr>
        <w:t>Количество часов</w:t>
      </w:r>
      <w:r>
        <w:rPr>
          <w:rFonts w:eastAsiaTheme="minorEastAsia"/>
          <w:bCs/>
          <w:color w:val="000000" w:themeColor="text1"/>
          <w:kern w:val="2"/>
          <w:lang w:eastAsia="ru-RU"/>
        </w:rPr>
        <w:t xml:space="preserve"> по программе в год - 36 часов.</w:t>
      </w:r>
    </w:p>
    <w:p w:rsidR="00BC2A53" w:rsidRDefault="0013188A">
      <w:pPr>
        <w:spacing w:line="276" w:lineRule="auto"/>
        <w:ind w:firstLine="709"/>
        <w:jc w:val="both"/>
      </w:pPr>
      <w:r>
        <w:rPr>
          <w:rFonts w:eastAsia="Times New Roman"/>
          <w:u w:val="single"/>
          <w:lang w:eastAsia="ru-RU"/>
        </w:rPr>
        <w:t>По продолжительности реализации программа</w:t>
      </w:r>
      <w:r>
        <w:rPr>
          <w:rFonts w:eastAsia="Times New Roman"/>
          <w:lang w:eastAsia="ru-RU"/>
        </w:rPr>
        <w:t xml:space="preserve"> – одногодичная.</w:t>
      </w:r>
    </w:p>
    <w:p w:rsidR="00BC2A53" w:rsidRDefault="0013188A">
      <w:pPr>
        <w:spacing w:line="276" w:lineRule="auto"/>
        <w:ind w:firstLine="709"/>
        <w:jc w:val="both"/>
      </w:pPr>
      <w:r>
        <w:rPr>
          <w:rFonts w:eastAsia="Times New Roman"/>
          <w:u w:val="single"/>
          <w:lang w:eastAsia="ru-RU"/>
        </w:rPr>
        <w:t>Занятия проводятся</w:t>
      </w:r>
      <w:r>
        <w:rPr>
          <w:rFonts w:eastAsia="Times New Roman"/>
          <w:lang w:eastAsia="ru-RU"/>
        </w:rPr>
        <w:t xml:space="preserve"> с группой 1 раз в неделю  – 40минут.</w:t>
      </w:r>
    </w:p>
    <w:p w:rsidR="00BC2A53" w:rsidRDefault="0013188A">
      <w:pPr>
        <w:ind w:firstLine="709"/>
        <w:jc w:val="both"/>
      </w:pPr>
      <w:r>
        <w:rPr>
          <w:rFonts w:eastAsia="Times New Roman"/>
          <w:u w:val="single"/>
          <w:lang w:eastAsia="ru-RU"/>
        </w:rPr>
        <w:t>Форма организации образовательного процесса</w:t>
      </w:r>
      <w:r>
        <w:rPr>
          <w:rFonts w:eastAsia="Times New Roman"/>
          <w:lang w:eastAsia="ru-RU"/>
        </w:rPr>
        <w:t xml:space="preserve"> – групповая</w:t>
      </w:r>
    </w:p>
    <w:p w:rsidR="00BC2A53" w:rsidRDefault="0013188A">
      <w:pPr>
        <w:ind w:firstLine="709"/>
        <w:jc w:val="both"/>
      </w:pPr>
      <w:r>
        <w:rPr>
          <w:rFonts w:eastAsia="Times New Roman"/>
          <w:u w:val="single"/>
          <w:lang w:eastAsia="ru-RU"/>
        </w:rPr>
        <w:t xml:space="preserve">По </w:t>
      </w:r>
      <w:r>
        <w:rPr>
          <w:rFonts w:eastAsia="Times New Roman"/>
          <w:u w:val="single"/>
          <w:lang w:eastAsia="ru-RU"/>
        </w:rPr>
        <w:t>содержанию деятельности</w:t>
      </w:r>
      <w:r>
        <w:rPr>
          <w:rFonts w:eastAsia="Times New Roman"/>
          <w:lang w:eastAsia="ru-RU"/>
        </w:rPr>
        <w:t xml:space="preserve"> – </w:t>
      </w:r>
      <w:proofErr w:type="gramStart"/>
      <w:r>
        <w:rPr>
          <w:rFonts w:eastAsia="Times New Roman"/>
          <w:lang w:eastAsia="ru-RU"/>
        </w:rPr>
        <w:t>интегрированная</w:t>
      </w:r>
      <w:proofErr w:type="gramEnd"/>
      <w:r>
        <w:rPr>
          <w:rFonts w:eastAsia="Times New Roman"/>
          <w:lang w:eastAsia="ru-RU"/>
        </w:rPr>
        <w:t>.</w:t>
      </w:r>
    </w:p>
    <w:p w:rsidR="00BC2A53" w:rsidRDefault="0013188A">
      <w:pPr>
        <w:ind w:firstLine="709"/>
        <w:jc w:val="both"/>
      </w:pPr>
      <w:r>
        <w:rPr>
          <w:rFonts w:eastAsiaTheme="minorEastAsia"/>
          <w:bCs/>
          <w:color w:val="000000" w:themeColor="text1"/>
          <w:kern w:val="2"/>
          <w:u w:val="single"/>
        </w:rPr>
        <w:t>Уровень сложности</w:t>
      </w:r>
      <w:r>
        <w:rPr>
          <w:rFonts w:eastAsiaTheme="minorEastAsia"/>
          <w:bCs/>
          <w:color w:val="000000" w:themeColor="text1"/>
          <w:kern w:val="2"/>
        </w:rPr>
        <w:t xml:space="preserve"> – стартовый.</w:t>
      </w:r>
    </w:p>
    <w:p w:rsidR="00BC2A53" w:rsidRDefault="0013188A">
      <w:pPr>
        <w:ind w:firstLine="709"/>
        <w:jc w:val="both"/>
      </w:pPr>
      <w:r>
        <w:rPr>
          <w:rFonts w:eastAsiaTheme="minorEastAsia" w:cs="Times New Roman"/>
          <w:color w:val="000000" w:themeColor="text1"/>
          <w:kern w:val="2"/>
          <w:u w:val="single"/>
          <w:lang w:eastAsia="ru-RU"/>
        </w:rPr>
        <w:t>По уровню образования</w:t>
      </w:r>
      <w:r>
        <w:rPr>
          <w:rFonts w:eastAsiaTheme="minorEastAsia" w:cs="Times New Roman"/>
          <w:color w:val="000000" w:themeColor="text1"/>
          <w:kern w:val="2"/>
          <w:lang w:eastAsia="ru-RU"/>
        </w:rPr>
        <w:t xml:space="preserve"> - </w:t>
      </w:r>
      <w:proofErr w:type="spellStart"/>
      <w:r>
        <w:rPr>
          <w:rFonts w:eastAsiaTheme="minorEastAsia" w:cs="Times New Roman"/>
          <w:color w:val="000000" w:themeColor="text1"/>
          <w:kern w:val="2"/>
          <w:lang w:eastAsia="ru-RU"/>
        </w:rPr>
        <w:t>общеразвивающая</w:t>
      </w:r>
      <w:proofErr w:type="spellEnd"/>
    </w:p>
    <w:p w:rsidR="00BC2A53" w:rsidRDefault="0013188A">
      <w:pPr>
        <w:ind w:firstLine="709"/>
        <w:jc w:val="both"/>
      </w:pPr>
      <w:r>
        <w:rPr>
          <w:rFonts w:eastAsia="Times New Roman" w:cs="Times New Roman"/>
          <w:b/>
          <w:lang w:eastAsia="ru-RU"/>
        </w:rPr>
        <w:t>Цель программы: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b/>
          <w:color w:val="191919"/>
          <w:lang w:eastAsia="ru-RU"/>
        </w:rPr>
        <w:t xml:space="preserve">Целью </w:t>
      </w:r>
      <w:r>
        <w:rPr>
          <w:rFonts w:eastAsia="Times New Roman" w:cs="Times New Roman"/>
          <w:color w:val="191919"/>
          <w:lang w:eastAsia="ru-RU"/>
        </w:rPr>
        <w:t xml:space="preserve">курса является формирование обязательного минимума знаний и умений, который обеспечит развитие новых социальных ролей </w:t>
      </w:r>
      <w:r>
        <w:rPr>
          <w:rFonts w:eastAsia="Times New Roman" w:cs="Times New Roman"/>
          <w:color w:val="191919"/>
          <w:lang w:eastAsia="ru-RU"/>
        </w:rPr>
        <w:t>школьника как участника дорожного движения, культуры поведения на дорогах и улицах. В дальнейшем дети смогут осознанно вести себя в условиях дорожного движения, что приведет к уменьшению числа дорожно-транспортных происшествий, участниками которых становят</w:t>
      </w:r>
      <w:r>
        <w:rPr>
          <w:rFonts w:eastAsia="Times New Roman" w:cs="Times New Roman"/>
          <w:color w:val="191919"/>
          <w:lang w:eastAsia="ru-RU"/>
        </w:rPr>
        <w:t>ся школьники.</w:t>
      </w:r>
    </w:p>
    <w:p w:rsidR="00BC2A53" w:rsidRDefault="0013188A">
      <w:pPr>
        <w:spacing w:line="18" w:lineRule="atLeast"/>
        <w:ind w:firstLine="709"/>
        <w:jc w:val="both"/>
      </w:pPr>
      <w:r>
        <w:rPr>
          <w:rFonts w:eastAsia="Times New Roman" w:cs="Times New Roman"/>
          <w:lang w:eastAsia="ru-RU"/>
        </w:rPr>
        <w:t xml:space="preserve">Программа направлена на реализацию умения, относящегося к  культуре безопасности жизнедеятельности в рамках внеурочной образовательной деятельности. </w:t>
      </w:r>
    </w:p>
    <w:p w:rsidR="00BC2A53" w:rsidRDefault="0013188A">
      <w:pPr>
        <w:ind w:firstLine="709"/>
      </w:pPr>
      <w:r>
        <w:rPr>
          <w:rFonts w:eastAsia="Times New Roman" w:cs="Times New Roman"/>
          <w:b/>
          <w:lang w:eastAsia="ru-RU"/>
        </w:rPr>
        <w:t xml:space="preserve">Задачи: </w:t>
      </w:r>
      <w:r>
        <w:rPr>
          <w:rFonts w:eastAsia="Times New Roman" w:cs="Times New Roman"/>
          <w:b/>
          <w:lang w:eastAsia="ru-RU"/>
        </w:rPr>
        <w:br/>
      </w:r>
      <w:r>
        <w:rPr>
          <w:rFonts w:eastAsia="Times New Roman" w:cs="Times New Roman"/>
          <w:color w:val="000000"/>
          <w:u w:val="single"/>
          <w:lang w:eastAsia="ru-RU"/>
        </w:rPr>
        <w:t>Обучающие:</w:t>
      </w:r>
    </w:p>
    <w:p w:rsidR="00BC2A53" w:rsidRDefault="0013188A">
      <w:pPr>
        <w:numPr>
          <w:ilvl w:val="0"/>
          <w:numId w:val="20"/>
        </w:numPr>
        <w:tabs>
          <w:tab w:val="left" w:pos="720"/>
        </w:tabs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 xml:space="preserve">дать ребёнку системные </w:t>
      </w:r>
      <w:r>
        <w:rPr>
          <w:rFonts w:eastAsia="Times New Roman" w:cs="Times New Roman"/>
          <w:lang w:eastAsia="ru-RU"/>
        </w:rPr>
        <w:t xml:space="preserve">знаний о значении важнейших дорожных знаков, </w:t>
      </w:r>
      <w:r>
        <w:rPr>
          <w:rFonts w:eastAsia="Times New Roman" w:cs="Times New Roman"/>
          <w:lang w:eastAsia="ru-RU"/>
        </w:rPr>
        <w:t>указателей, линий разметки проезжей части и  правилах движения на проезжей части</w:t>
      </w:r>
      <w:r>
        <w:rPr>
          <w:rFonts w:eastAsia="Times New Roman" w:cs="Times New Roman"/>
          <w:color w:val="000000"/>
          <w:lang w:eastAsia="ru-RU"/>
        </w:rPr>
        <w:t>;</w:t>
      </w:r>
    </w:p>
    <w:p w:rsidR="00BC2A53" w:rsidRDefault="0013188A">
      <w:pPr>
        <w:numPr>
          <w:ilvl w:val="0"/>
          <w:numId w:val="21"/>
        </w:numPr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 xml:space="preserve">научить </w:t>
      </w:r>
      <w:r>
        <w:rPr>
          <w:rFonts w:eastAsia="Times New Roman" w:cs="Times New Roman"/>
          <w:lang w:eastAsia="ru-RU"/>
        </w:rPr>
        <w:t xml:space="preserve">умению пользоваться общественным </w:t>
      </w:r>
      <w:proofErr w:type="spellStart"/>
      <w:r>
        <w:rPr>
          <w:rFonts w:eastAsia="Times New Roman" w:cs="Times New Roman"/>
          <w:lang w:eastAsia="ru-RU"/>
        </w:rPr>
        <w:t>транспортом</w:t>
      </w:r>
      <w:proofErr w:type="gramStart"/>
      <w:r>
        <w:rPr>
          <w:rFonts w:eastAsia="Times New Roman" w:cs="Times New Roman"/>
          <w:lang w:eastAsia="ru-RU"/>
        </w:rPr>
        <w:t>,п</w:t>
      </w:r>
      <w:proofErr w:type="gramEnd"/>
      <w:r>
        <w:rPr>
          <w:rFonts w:eastAsia="Times New Roman" w:cs="Times New Roman"/>
          <w:lang w:eastAsia="ru-RU"/>
        </w:rPr>
        <w:t>ониманию</w:t>
      </w:r>
      <w:proofErr w:type="spellEnd"/>
      <w:r>
        <w:rPr>
          <w:rFonts w:eastAsia="Times New Roman" w:cs="Times New Roman"/>
          <w:lang w:eastAsia="ru-RU"/>
        </w:rPr>
        <w:t xml:space="preserve"> сигналов светофора и жестов </w:t>
      </w:r>
      <w:proofErr w:type="spellStart"/>
      <w:r>
        <w:rPr>
          <w:rFonts w:eastAsia="Times New Roman" w:cs="Times New Roman"/>
          <w:lang w:eastAsia="ru-RU"/>
        </w:rPr>
        <w:t>регулировщика</w:t>
      </w:r>
      <w:r>
        <w:rPr>
          <w:rFonts w:eastAsia="Times New Roman" w:cs="Times New Roman"/>
          <w:color w:val="000000"/>
          <w:lang w:eastAsia="ru-RU"/>
        </w:rPr>
        <w:t>применять</w:t>
      </w:r>
      <w:proofErr w:type="spellEnd"/>
      <w:r>
        <w:rPr>
          <w:rFonts w:eastAsia="Times New Roman" w:cs="Times New Roman"/>
          <w:color w:val="000000"/>
          <w:lang w:eastAsia="ru-RU"/>
        </w:rPr>
        <w:t xml:space="preserve"> на практике полученные знания;</w:t>
      </w:r>
    </w:p>
    <w:p w:rsidR="00BC2A53" w:rsidRDefault="0013188A">
      <w:pPr>
        <w:ind w:firstLine="709"/>
        <w:jc w:val="both"/>
        <w:textAlignment w:val="baseline"/>
      </w:pPr>
      <w:r>
        <w:rPr>
          <w:rFonts w:eastAsia="Times New Roman" w:cs="Times New Roman"/>
          <w:color w:val="000000"/>
          <w:u w:val="single"/>
          <w:lang w:eastAsia="ru-RU"/>
        </w:rPr>
        <w:t>Развивающие:</w:t>
      </w:r>
    </w:p>
    <w:p w:rsidR="00BC2A53" w:rsidRDefault="0013188A">
      <w:pPr>
        <w:numPr>
          <w:ilvl w:val="0"/>
          <w:numId w:val="22"/>
        </w:numPr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формировать и ра</w:t>
      </w:r>
      <w:r>
        <w:rPr>
          <w:rFonts w:eastAsia="Times New Roman" w:cs="Times New Roman"/>
          <w:color w:val="000000"/>
          <w:lang w:eastAsia="ru-RU"/>
        </w:rPr>
        <w:t>звивать у детей навыки безопасного поведения на улице;</w:t>
      </w:r>
    </w:p>
    <w:p w:rsidR="00BC2A53" w:rsidRDefault="0013188A">
      <w:pPr>
        <w:numPr>
          <w:ilvl w:val="0"/>
          <w:numId w:val="23"/>
        </w:numPr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повышать общий интеллектуальный уровень подростков;</w:t>
      </w:r>
    </w:p>
    <w:p w:rsidR="00BC2A53" w:rsidRDefault="0013188A">
      <w:pPr>
        <w:numPr>
          <w:ilvl w:val="0"/>
          <w:numId w:val="24"/>
        </w:numPr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 потреб</w:t>
      </w:r>
      <w:r>
        <w:rPr>
          <w:rFonts w:eastAsia="Times New Roman" w:cs="Times New Roman"/>
          <w:color w:val="000000"/>
          <w:lang w:eastAsia="ru-RU"/>
        </w:rPr>
        <w:t>ности ребят в содержательном и развивающем досуге.</w:t>
      </w:r>
    </w:p>
    <w:p w:rsidR="00BC2A53" w:rsidRDefault="0013188A">
      <w:pPr>
        <w:ind w:firstLine="709"/>
      </w:pPr>
      <w:r>
        <w:rPr>
          <w:rFonts w:eastAsia="Times New Roman" w:cs="Times New Roman"/>
          <w:color w:val="000000"/>
          <w:u w:val="single"/>
          <w:lang w:eastAsia="ru-RU"/>
        </w:rPr>
        <w:t>Воспитательные:</w:t>
      </w:r>
    </w:p>
    <w:p w:rsidR="00BC2A53" w:rsidRDefault="0013188A">
      <w:pPr>
        <w:numPr>
          <w:ilvl w:val="0"/>
          <w:numId w:val="25"/>
        </w:numPr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:rsidR="00BC2A53" w:rsidRDefault="0013188A">
      <w:pPr>
        <w:numPr>
          <w:ilvl w:val="0"/>
          <w:numId w:val="26"/>
        </w:numPr>
        <w:tabs>
          <w:tab w:val="left" w:pos="720"/>
        </w:tabs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воспитывать</w:t>
      </w:r>
      <w:r>
        <w:rPr>
          <w:rFonts w:eastAsia="Times New Roman" w:cs="Times New Roman"/>
        </w:rPr>
        <w:t xml:space="preserve"> бережное отношение к своей жизни и своему здоровью, а также к жизни и здоровью всех участников дорожного движения</w:t>
      </w:r>
    </w:p>
    <w:p w:rsidR="00BC2A53" w:rsidRDefault="0013188A">
      <w:pPr>
        <w:numPr>
          <w:ilvl w:val="0"/>
          <w:numId w:val="27"/>
        </w:numPr>
        <w:tabs>
          <w:tab w:val="left" w:pos="720"/>
        </w:tabs>
        <w:ind w:left="0" w:firstLine="709"/>
        <w:jc w:val="both"/>
        <w:textAlignment w:val="baseline"/>
      </w:pPr>
      <w:r>
        <w:rPr>
          <w:rFonts w:eastAsia="Times New Roman" w:cs="Times New Roman"/>
          <w:color w:val="000000"/>
          <w:lang w:eastAsia="ru-RU"/>
        </w:rPr>
        <w:t>воспитывать чувство ответственности, дисциплины;</w:t>
      </w:r>
      <w:r>
        <w:rPr>
          <w:rFonts w:eastAsia="Times New Roman" w:cs="Times New Roman"/>
          <w:lang w:eastAsia="ru-RU"/>
        </w:rPr>
        <w:t xml:space="preserve"> осознания опасности неконтролируемого поведения на проезжей части, нарушения правил дорожног</w:t>
      </w:r>
      <w:r>
        <w:rPr>
          <w:rFonts w:eastAsia="Times New Roman" w:cs="Times New Roman"/>
          <w:lang w:eastAsia="ru-RU"/>
        </w:rPr>
        <w:t>о движения</w:t>
      </w:r>
    </w:p>
    <w:p w:rsidR="00BC2A53" w:rsidRDefault="0013188A">
      <w:pPr>
        <w:shd w:val="clear" w:color="auto" w:fill="FFFFFF"/>
        <w:spacing w:line="360" w:lineRule="auto"/>
        <w:ind w:firstLine="709"/>
      </w:pPr>
      <w:r>
        <w:rPr>
          <w:rFonts w:eastAsia="Times New Roman" w:cs="Times New Roman"/>
          <w:b/>
          <w:lang w:eastAsia="ru-RU"/>
        </w:rPr>
        <w:t xml:space="preserve">Планируемые результаты </w:t>
      </w:r>
    </w:p>
    <w:p w:rsidR="00BC2A53" w:rsidRDefault="0013188A">
      <w:pPr>
        <w:spacing w:line="20" w:lineRule="atLeast"/>
        <w:ind w:firstLine="709"/>
        <w:jc w:val="center"/>
      </w:pPr>
      <w:r>
        <w:rPr>
          <w:rFonts w:eastAsia="Times New Roman" w:cs="Times New Roman"/>
          <w:u w:val="single"/>
          <w:lang w:eastAsia="ru-RU"/>
        </w:rPr>
        <w:t>Личностными результатами изучения курса является формирование следующих умений:</w:t>
      </w:r>
    </w:p>
    <w:p w:rsidR="00BC2A53" w:rsidRDefault="0013188A">
      <w:pPr>
        <w:numPr>
          <w:ilvl w:val="0"/>
          <w:numId w:val="3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BC2A53" w:rsidRDefault="0013188A">
      <w:pPr>
        <w:numPr>
          <w:ilvl w:val="0"/>
          <w:numId w:val="3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объяснять своё отношение к по</w:t>
      </w:r>
      <w:r>
        <w:rPr>
          <w:rFonts w:eastAsia="Times New Roman" w:cs="Times New Roman"/>
          <w:lang w:eastAsia="ru-RU"/>
        </w:rPr>
        <w:t>ступкам с позиции общечеловеческих нравственных ценностей;</w:t>
      </w:r>
    </w:p>
    <w:p w:rsidR="00BC2A53" w:rsidRDefault="0013188A">
      <w:pPr>
        <w:numPr>
          <w:ilvl w:val="0"/>
          <w:numId w:val="3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в предложенных ситуациях, опираясь на знания правил дорожного движения, делать выбор, как  поступить;</w:t>
      </w:r>
    </w:p>
    <w:p w:rsidR="00BC2A53" w:rsidRDefault="0013188A">
      <w:pPr>
        <w:numPr>
          <w:ilvl w:val="0"/>
          <w:numId w:val="3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lastRenderedPageBreak/>
        <w:t>осознавать ответственное отношение к собственному здоровью, к личной безопасности и безопасност</w:t>
      </w:r>
      <w:r>
        <w:rPr>
          <w:rFonts w:eastAsia="Times New Roman" w:cs="Times New Roman"/>
          <w:lang w:eastAsia="ru-RU"/>
        </w:rPr>
        <w:t>и окружающих.</w:t>
      </w:r>
    </w:p>
    <w:p w:rsidR="00BC2A53" w:rsidRDefault="0013188A">
      <w:pPr>
        <w:spacing w:line="20" w:lineRule="atLeast"/>
        <w:ind w:firstLine="709"/>
        <w:jc w:val="center"/>
      </w:pPr>
      <w:proofErr w:type="spellStart"/>
      <w:r>
        <w:rPr>
          <w:rFonts w:eastAsia="Times New Roman" w:cs="Times New Roman"/>
          <w:u w:val="single"/>
          <w:lang w:eastAsia="ru-RU"/>
        </w:rPr>
        <w:t>Метапредметными</w:t>
      </w:r>
      <w:proofErr w:type="spellEnd"/>
      <w:r>
        <w:rPr>
          <w:rFonts w:eastAsia="Times New Roman" w:cs="Times New Roman"/>
          <w:u w:val="single"/>
          <w:lang w:eastAsia="ru-RU"/>
        </w:rPr>
        <w:t xml:space="preserve"> результатами изучения курса является формирование следующих универсальных учебных действий:</w:t>
      </w:r>
    </w:p>
    <w:p w:rsidR="00BC2A53" w:rsidRDefault="0013188A">
      <w:pPr>
        <w:spacing w:line="20" w:lineRule="atLeast"/>
        <w:ind w:firstLine="709"/>
        <w:jc w:val="center"/>
      </w:pPr>
      <w:r>
        <w:rPr>
          <w:rFonts w:eastAsia="Times New Roman" w:cs="Times New Roman"/>
          <w:u w:val="single"/>
          <w:lang w:eastAsia="ru-RU"/>
        </w:rPr>
        <w:t>Регулятивные УУД:</w:t>
      </w:r>
    </w:p>
    <w:p w:rsidR="00BC2A53" w:rsidRDefault="0013188A">
      <w:pPr>
        <w:numPr>
          <w:ilvl w:val="0"/>
          <w:numId w:val="5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определять цель деятельности;</w:t>
      </w:r>
    </w:p>
    <w:p w:rsidR="00BC2A53" w:rsidRDefault="0013188A">
      <w:pPr>
        <w:numPr>
          <w:ilvl w:val="0"/>
          <w:numId w:val="5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учиться обнаруживать и формулировать проблемы;</w:t>
      </w:r>
    </w:p>
    <w:p w:rsidR="00BC2A53" w:rsidRDefault="0013188A">
      <w:pPr>
        <w:numPr>
          <w:ilvl w:val="0"/>
          <w:numId w:val="5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устанавливать причинно-следственные свя</w:t>
      </w:r>
      <w:r>
        <w:rPr>
          <w:rFonts w:eastAsia="Times New Roman" w:cs="Times New Roman"/>
          <w:lang w:eastAsia="ru-RU"/>
        </w:rPr>
        <w:t>зи;</w:t>
      </w:r>
    </w:p>
    <w:p w:rsidR="00BC2A53" w:rsidRDefault="0013188A">
      <w:pPr>
        <w:numPr>
          <w:ilvl w:val="0"/>
          <w:numId w:val="4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вырабатывать навыки контроля и самооценки процесса и результата деятельности;</w:t>
      </w:r>
    </w:p>
    <w:p w:rsidR="00BC2A53" w:rsidRDefault="0013188A">
      <w:pPr>
        <w:numPr>
          <w:ilvl w:val="0"/>
          <w:numId w:val="4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BC2A53" w:rsidRDefault="0013188A">
      <w:pPr>
        <w:spacing w:line="20" w:lineRule="atLeast"/>
        <w:ind w:firstLine="709"/>
        <w:jc w:val="center"/>
      </w:pPr>
      <w:r>
        <w:rPr>
          <w:rFonts w:eastAsia="Times New Roman" w:cs="Times New Roman"/>
          <w:u w:val="single"/>
          <w:lang w:eastAsia="ru-RU"/>
        </w:rPr>
        <w:t>Познавательные УУД: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 xml:space="preserve">добывать новые знания: находить ответы на </w:t>
      </w:r>
      <w:r>
        <w:rPr>
          <w:rFonts w:eastAsia="Times New Roman" w:cs="Times New Roman"/>
          <w:lang w:eastAsia="ru-RU"/>
        </w:rPr>
        <w:t>вопросы, используя разные источники информации, свой жизненный опыт;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перерабатывать полученную информацию: делать выводы в результате совместной деятельности;</w:t>
      </w:r>
    </w:p>
    <w:p w:rsidR="00BC2A53" w:rsidRDefault="0013188A">
      <w:pPr>
        <w:spacing w:line="20" w:lineRule="atLeast"/>
        <w:ind w:firstLine="709"/>
        <w:jc w:val="center"/>
      </w:pPr>
      <w:r>
        <w:rPr>
          <w:rFonts w:eastAsia="Times New Roman" w:cs="Times New Roman"/>
          <w:u w:val="single"/>
          <w:lang w:eastAsia="ru-RU"/>
        </w:rPr>
        <w:t>Коммуникативные УУД: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оформлять свои мысли в устной и письменной форме с учётом речевой ситуации;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высказывать и обосновывать свою точку зрения;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договариваться и приходить к общему решению в совместной деятельности;</w:t>
      </w:r>
    </w:p>
    <w:p w:rsidR="00BC2A53" w:rsidRDefault="0013188A">
      <w:pPr>
        <w:numPr>
          <w:ilvl w:val="0"/>
          <w:numId w:val="6"/>
        </w:numPr>
        <w:spacing w:line="20" w:lineRule="atLeast"/>
        <w:ind w:left="0" w:firstLine="709"/>
        <w:jc w:val="both"/>
      </w:pPr>
      <w:r>
        <w:rPr>
          <w:rFonts w:eastAsia="Times New Roman" w:cs="Times New Roman"/>
        </w:rPr>
        <w:t>задавать вопросы</w:t>
      </w:r>
    </w:p>
    <w:p w:rsidR="00BC2A53" w:rsidRDefault="0013188A">
      <w:pPr>
        <w:shd w:val="clear" w:color="auto" w:fill="FFFFFF"/>
        <w:spacing w:line="360" w:lineRule="auto"/>
        <w:ind w:firstLine="709"/>
        <w:jc w:val="center"/>
      </w:pPr>
      <w:r>
        <w:rPr>
          <w:rFonts w:eastAsia="Times New Roman" w:cs="Times New Roman"/>
          <w:b/>
          <w:lang w:eastAsia="ru-RU"/>
        </w:rPr>
        <w:t xml:space="preserve">Планируемые результаты </w:t>
      </w:r>
    </w:p>
    <w:p w:rsidR="00BC2A53" w:rsidRDefault="0013188A">
      <w:pPr>
        <w:ind w:firstLine="709"/>
        <w:jc w:val="both"/>
      </w:pPr>
      <w:r>
        <w:rPr>
          <w:rFonts w:eastAsia="Times New Roman" w:cs="Times New Roman"/>
          <w:b/>
          <w:lang w:eastAsia="ru-RU"/>
        </w:rPr>
        <w:t>Учащиеся должны:</w:t>
      </w:r>
    </w:p>
    <w:p w:rsidR="00BC2A53" w:rsidRDefault="0013188A">
      <w:pPr>
        <w:ind w:firstLine="709"/>
        <w:jc w:val="both"/>
      </w:pPr>
      <w:r>
        <w:rPr>
          <w:rFonts w:eastAsia="Times New Roman" w:cs="Times New Roman"/>
          <w:b/>
          <w:lang w:eastAsia="ru-RU"/>
        </w:rPr>
        <w:t>знать:</w:t>
      </w:r>
    </w:p>
    <w:p w:rsidR="00BC2A53" w:rsidRDefault="0013188A">
      <w:pPr>
        <w:numPr>
          <w:ilvl w:val="0"/>
          <w:numId w:val="7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правила дорожного движения, нормативные документы об ответственности за нарушение ПДД;</w:t>
      </w:r>
    </w:p>
    <w:p w:rsidR="00BC2A53" w:rsidRDefault="0013188A">
      <w:pPr>
        <w:numPr>
          <w:ilvl w:val="0"/>
          <w:numId w:val="7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серии дорожных знаков и их представителей;</w:t>
      </w:r>
    </w:p>
    <w:p w:rsidR="00BC2A53" w:rsidRDefault="0013188A">
      <w:pPr>
        <w:numPr>
          <w:ilvl w:val="0"/>
          <w:numId w:val="7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способы оказания первой медицинской помощи;</w:t>
      </w:r>
    </w:p>
    <w:p w:rsidR="00BC2A53" w:rsidRDefault="0013188A">
      <w:pPr>
        <w:numPr>
          <w:ilvl w:val="0"/>
          <w:numId w:val="7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техническое устройство велосипеда.</w:t>
      </w:r>
    </w:p>
    <w:p w:rsidR="00BC2A53" w:rsidRDefault="0013188A">
      <w:pPr>
        <w:ind w:firstLine="709"/>
        <w:jc w:val="both"/>
      </w:pPr>
      <w:r>
        <w:rPr>
          <w:rFonts w:eastAsia="Times New Roman" w:cs="Times New Roman"/>
          <w:b/>
          <w:lang w:eastAsia="ru-RU"/>
        </w:rPr>
        <w:t>уметь:</w:t>
      </w:r>
    </w:p>
    <w:p w:rsidR="00BC2A53" w:rsidRDefault="0013188A">
      <w:pPr>
        <w:numPr>
          <w:ilvl w:val="0"/>
          <w:numId w:val="8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работать с правилами дорожного движения, выделять нужную информацию;</w:t>
      </w:r>
    </w:p>
    <w:p w:rsidR="00BC2A53" w:rsidRDefault="0013188A">
      <w:pPr>
        <w:numPr>
          <w:ilvl w:val="0"/>
          <w:numId w:val="8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читать информацию по дорожным знакам; оценивать дорожную ситуацию;</w:t>
      </w:r>
    </w:p>
    <w:p w:rsidR="00BC2A53" w:rsidRDefault="0013188A">
      <w:pPr>
        <w:numPr>
          <w:ilvl w:val="0"/>
          <w:numId w:val="8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оказывать первую медицинскую помощь пострадавшему;</w:t>
      </w:r>
    </w:p>
    <w:p w:rsidR="00BC2A53" w:rsidRDefault="0013188A">
      <w:pPr>
        <w:numPr>
          <w:ilvl w:val="0"/>
          <w:numId w:val="8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управлять велосипедом.</w:t>
      </w:r>
    </w:p>
    <w:p w:rsidR="00BC2A53" w:rsidRDefault="0013188A">
      <w:pPr>
        <w:ind w:firstLine="709"/>
        <w:jc w:val="both"/>
      </w:pPr>
      <w:r>
        <w:rPr>
          <w:rFonts w:eastAsia="Times New Roman" w:cs="Times New Roman"/>
          <w:b/>
          <w:lang w:eastAsia="ru-RU"/>
        </w:rPr>
        <w:t>иметь навыки:</w:t>
      </w:r>
    </w:p>
    <w:p w:rsidR="00BC2A53" w:rsidRDefault="0013188A">
      <w:pPr>
        <w:numPr>
          <w:ilvl w:val="0"/>
          <w:numId w:val="9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 xml:space="preserve">дисциплины, </w:t>
      </w:r>
      <w:r>
        <w:rPr>
          <w:rFonts w:eastAsia="Times New Roman" w:cs="Times New Roman"/>
          <w:lang w:eastAsia="ru-RU"/>
        </w:rPr>
        <w:t>осторожности, безопасного движения как пешехода, пассажира, велосипедиста;</w:t>
      </w:r>
    </w:p>
    <w:p w:rsidR="00BC2A53" w:rsidRDefault="0013188A">
      <w:pPr>
        <w:numPr>
          <w:ilvl w:val="0"/>
          <w:numId w:val="9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взаимной поддержки и выручки в совместной деятельности;</w:t>
      </w:r>
    </w:p>
    <w:p w:rsidR="00BC2A53" w:rsidRDefault="0013188A">
      <w:pPr>
        <w:numPr>
          <w:ilvl w:val="0"/>
          <w:numId w:val="9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участия в конкурсах, соревнованиях.</w:t>
      </w:r>
    </w:p>
    <w:p w:rsidR="00BC2A53" w:rsidRDefault="0013188A">
      <w:pPr>
        <w:numPr>
          <w:ilvl w:val="0"/>
          <w:numId w:val="9"/>
        </w:numPr>
        <w:ind w:left="0" w:firstLine="709"/>
        <w:jc w:val="both"/>
      </w:pPr>
      <w:r>
        <w:rPr>
          <w:rFonts w:eastAsia="Times New Roman" w:cs="Times New Roman"/>
          <w:lang w:eastAsia="ru-RU"/>
        </w:rPr>
        <w:t>активной жизненной позиции образцового участника дорожного движения.</w:t>
      </w:r>
    </w:p>
    <w:p w:rsidR="00BC2A53" w:rsidRDefault="0013188A">
      <w:pPr>
        <w:spacing w:line="20" w:lineRule="atLeast"/>
        <w:ind w:firstLine="709"/>
      </w:pPr>
      <w:r>
        <w:rPr>
          <w:rFonts w:eastAsia="Times New Roman" w:cs="Times New Roman"/>
          <w:lang w:eastAsia="ru-RU"/>
        </w:rPr>
        <w:t>Выполнение задач сто</w:t>
      </w:r>
      <w:r>
        <w:rPr>
          <w:rFonts w:eastAsia="Times New Roman" w:cs="Times New Roman"/>
          <w:lang w:eastAsia="ru-RU"/>
        </w:rPr>
        <w:t>ящих перед программой позволит:</w:t>
      </w:r>
    </w:p>
    <w:p w:rsidR="00BC2A53" w:rsidRDefault="0013188A">
      <w:pPr>
        <w:numPr>
          <w:ilvl w:val="0"/>
          <w:numId w:val="2"/>
        </w:numPr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Сокращение количества ДТП с участием обучающихся.</w:t>
      </w:r>
    </w:p>
    <w:p w:rsidR="00BC2A53" w:rsidRDefault="0013188A">
      <w:pPr>
        <w:numPr>
          <w:ilvl w:val="0"/>
          <w:numId w:val="2"/>
        </w:numPr>
        <w:spacing w:line="20" w:lineRule="atLeast"/>
        <w:ind w:left="0" w:firstLine="680"/>
        <w:jc w:val="both"/>
      </w:pPr>
      <w:r>
        <w:rPr>
          <w:rFonts w:eastAsia="Times New Roman" w:cs="Times New Roman"/>
          <w:lang w:eastAsia="ru-RU"/>
        </w:rPr>
        <w:t>Увеличение количества обучающихся, входящих в состав отряда ЮИД.</w:t>
      </w:r>
    </w:p>
    <w:p w:rsidR="00BC2A53" w:rsidRDefault="0013188A">
      <w:pPr>
        <w:numPr>
          <w:ilvl w:val="0"/>
          <w:numId w:val="2"/>
        </w:numPr>
        <w:tabs>
          <w:tab w:val="left" w:pos="1121"/>
          <w:tab w:val="left" w:pos="1134"/>
        </w:tabs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Расширить знания учащихся  об истории правил дорожного движения;</w:t>
      </w:r>
    </w:p>
    <w:p w:rsidR="00BC2A53" w:rsidRDefault="0013188A">
      <w:pPr>
        <w:numPr>
          <w:ilvl w:val="0"/>
          <w:numId w:val="2"/>
        </w:numPr>
        <w:tabs>
          <w:tab w:val="left" w:pos="1134"/>
        </w:tabs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Повысить дорожную грамотность учащихся;</w:t>
      </w:r>
    </w:p>
    <w:p w:rsidR="00BC2A53" w:rsidRDefault="0013188A">
      <w:pPr>
        <w:numPr>
          <w:ilvl w:val="0"/>
          <w:numId w:val="2"/>
        </w:numPr>
        <w:tabs>
          <w:tab w:val="left" w:pos="1134"/>
        </w:tabs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Сформировать мотивационно – поведенческую культуру ребенка в условиях общения с дорогой;</w:t>
      </w:r>
    </w:p>
    <w:p w:rsidR="00BC2A53" w:rsidRDefault="0013188A">
      <w:pPr>
        <w:numPr>
          <w:ilvl w:val="0"/>
          <w:numId w:val="2"/>
        </w:numPr>
        <w:tabs>
          <w:tab w:val="left" w:pos="1134"/>
        </w:tabs>
        <w:spacing w:line="20" w:lineRule="atLeast"/>
        <w:ind w:left="0" w:firstLine="709"/>
        <w:jc w:val="both"/>
      </w:pPr>
      <w:r>
        <w:rPr>
          <w:rFonts w:eastAsia="Times New Roman" w:cs="Times New Roman"/>
          <w:lang w:eastAsia="ru-RU"/>
        </w:rPr>
        <w:t>Повысить ответственность детей за свое поведение на дороге.</w:t>
      </w:r>
    </w:p>
    <w:p w:rsidR="00BC2A53" w:rsidRDefault="0013188A">
      <w:pPr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Учебный план</w:t>
      </w:r>
    </w:p>
    <w:p w:rsidR="00BC2A53" w:rsidRDefault="00BC2A53">
      <w:pPr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0086" w:type="dxa"/>
        <w:tblInd w:w="505" w:type="dxa"/>
        <w:tblLook w:val="04A0"/>
      </w:tblPr>
      <w:tblGrid>
        <w:gridCol w:w="790"/>
        <w:gridCol w:w="2946"/>
        <w:gridCol w:w="1136"/>
        <w:gridCol w:w="1078"/>
        <w:gridCol w:w="1300"/>
        <w:gridCol w:w="2836"/>
      </w:tblGrid>
      <w:tr w:rsidR="00BC2A53">
        <w:trPr>
          <w:trHeight w:val="255"/>
        </w:trPr>
        <w:tc>
          <w:tcPr>
            <w:tcW w:w="789" w:type="dxa"/>
            <w:vMerge w:val="restart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46" w:type="dxa"/>
            <w:vMerge w:val="restart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образовательных  блоков, разделов</w:t>
            </w:r>
          </w:p>
        </w:tc>
        <w:tc>
          <w:tcPr>
            <w:tcW w:w="3514" w:type="dxa"/>
            <w:gridSpan w:val="3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Количество часов</w:t>
            </w:r>
          </w:p>
        </w:tc>
        <w:tc>
          <w:tcPr>
            <w:tcW w:w="2836" w:type="dxa"/>
            <w:vMerge w:val="restart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Формы аттестации/ контроля</w:t>
            </w:r>
          </w:p>
        </w:tc>
      </w:tr>
      <w:tr w:rsidR="00BC2A53">
        <w:trPr>
          <w:trHeight w:val="390"/>
        </w:trPr>
        <w:tc>
          <w:tcPr>
            <w:tcW w:w="789" w:type="dxa"/>
            <w:vMerge/>
            <w:vAlign w:val="center"/>
          </w:tcPr>
          <w:p w:rsidR="00BC2A53" w:rsidRDefault="00BC2A53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46" w:type="dxa"/>
            <w:vMerge/>
            <w:vAlign w:val="center"/>
          </w:tcPr>
          <w:p w:rsidR="00BC2A53" w:rsidRDefault="00BC2A53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Теория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Практика</w:t>
            </w:r>
          </w:p>
        </w:tc>
        <w:tc>
          <w:tcPr>
            <w:tcW w:w="2836" w:type="dxa"/>
            <w:vMerge/>
            <w:vAlign w:val="center"/>
          </w:tcPr>
          <w:p w:rsidR="00BC2A53" w:rsidRDefault="00BC2A53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BC2A53">
        <w:trPr>
          <w:trHeight w:val="205"/>
        </w:trPr>
        <w:tc>
          <w:tcPr>
            <w:tcW w:w="789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1.</w:t>
            </w:r>
          </w:p>
        </w:tc>
        <w:tc>
          <w:tcPr>
            <w:tcW w:w="2946" w:type="dxa"/>
          </w:tcPr>
          <w:p w:rsidR="00BC2A53" w:rsidRDefault="0013188A">
            <w:pPr>
              <w:tabs>
                <w:tab w:val="left" w:pos="1440"/>
              </w:tabs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В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ведение в ПДД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00" w:type="dxa"/>
          </w:tcPr>
          <w:p w:rsidR="00BC2A53" w:rsidRDefault="00BC2A53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6" w:type="dxa"/>
          </w:tcPr>
          <w:p w:rsidR="00BC2A53" w:rsidRDefault="0013188A">
            <w:pPr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беседа</w:t>
            </w:r>
          </w:p>
        </w:tc>
      </w:tr>
      <w:tr w:rsidR="00BC2A53">
        <w:trPr>
          <w:trHeight w:val="805"/>
        </w:trPr>
        <w:tc>
          <w:tcPr>
            <w:tcW w:w="789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2946" w:type="dxa"/>
          </w:tcPr>
          <w:p w:rsidR="00BC2A53" w:rsidRDefault="0013188A">
            <w:pPr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Правила дорожного движения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3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а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нкетирование, беседа, опрос, наблюдение, просмотр работ, тестирование</w:t>
            </w:r>
          </w:p>
        </w:tc>
      </w:tr>
      <w:tr w:rsidR="00BC2A53">
        <w:trPr>
          <w:trHeight w:val="855"/>
        </w:trPr>
        <w:tc>
          <w:tcPr>
            <w:tcW w:w="789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294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Первая медицинская помощь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3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беседа, просмотр работ, опрос</w:t>
            </w:r>
          </w:p>
        </w:tc>
      </w:tr>
      <w:tr w:rsidR="00BC2A53">
        <w:trPr>
          <w:trHeight w:val="855"/>
        </w:trPr>
        <w:tc>
          <w:tcPr>
            <w:tcW w:w="789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94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 по ПДД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83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еседа, викторина, наблюдение, просмотр  работ, тестирование, творческое задание</w:t>
            </w:r>
          </w:p>
        </w:tc>
      </w:tr>
      <w:tr w:rsidR="00BC2A53">
        <w:tc>
          <w:tcPr>
            <w:tcW w:w="789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94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Итоговое занятие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6" w:type="dxa"/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789" w:type="dxa"/>
          </w:tcPr>
          <w:p w:rsidR="00BC2A53" w:rsidRDefault="00BC2A53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46" w:type="dxa"/>
          </w:tcPr>
          <w:p w:rsidR="00BC2A53" w:rsidRDefault="0013188A">
            <w:pPr>
              <w:ind w:left="-567" w:firstLine="56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Всего:</w:t>
            </w:r>
          </w:p>
        </w:tc>
        <w:tc>
          <w:tcPr>
            <w:tcW w:w="1136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078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300" w:type="dxa"/>
          </w:tcPr>
          <w:p w:rsidR="00BC2A53" w:rsidRDefault="0013188A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836" w:type="dxa"/>
          </w:tcPr>
          <w:p w:rsidR="00BC2A53" w:rsidRDefault="00BC2A53">
            <w:pPr>
              <w:pStyle w:val="af3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BC2A53" w:rsidRDefault="0013188A">
      <w:pPr>
        <w:ind w:firstLine="709"/>
        <w:jc w:val="center"/>
        <w:textAlignment w:val="baseline"/>
      </w:pPr>
      <w:r>
        <w:rPr>
          <w:rFonts w:eastAsiaTheme="minorEastAsia" w:cs="Times New Roman"/>
          <w:b/>
          <w:bCs/>
          <w:color w:val="000000" w:themeColor="text1"/>
          <w:kern w:val="2"/>
          <w:lang w:eastAsia="ru-RU"/>
        </w:rPr>
        <w:t>Содержание учебного плана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kern w:val="2"/>
        </w:rPr>
        <w:t xml:space="preserve">1. Образовательный  блок «Введение в </w:t>
      </w:r>
      <w:r>
        <w:rPr>
          <w:rFonts w:eastAsia="Times New Roman" w:cs="Times New Roman"/>
          <w:b/>
          <w:kern w:val="2"/>
        </w:rPr>
        <w:t>ПДД</w:t>
      </w:r>
      <w:r>
        <w:rPr>
          <w:rFonts w:eastAsia="Times New Roman" w:cs="Times New Roman"/>
          <w:b/>
          <w:kern w:val="2"/>
        </w:rPr>
        <w:t>»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kern w:val="2"/>
        </w:rPr>
        <w:t xml:space="preserve">1. Основные понятия и </w:t>
      </w:r>
      <w:r>
        <w:rPr>
          <w:rFonts w:eastAsia="Times New Roman" w:cs="Times New Roman"/>
          <w:b/>
          <w:bCs/>
          <w:kern w:val="2"/>
        </w:rPr>
        <w:t>термины ПДД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proofErr w:type="spellStart"/>
      <w:r>
        <w:rPr>
          <w:u w:val="single"/>
        </w:rPr>
        <w:t>Теория</w:t>
      </w:r>
      <w:proofErr w:type="gramStart"/>
      <w:r>
        <w:rPr>
          <w:u w:val="single"/>
        </w:rPr>
        <w:t>:</w:t>
      </w:r>
      <w:r>
        <w:rPr>
          <w:rFonts w:eastAsia="Times New Roman" w:cs="Times New Roman"/>
        </w:rPr>
        <w:t>о</w:t>
      </w:r>
      <w:proofErr w:type="gramEnd"/>
      <w:r>
        <w:rPr>
          <w:rFonts w:eastAsia="Times New Roman" w:cs="Times New Roman"/>
        </w:rPr>
        <w:t>сновны</w:t>
      </w:r>
      <w:r>
        <w:rPr>
          <w:rFonts w:eastAsia="Times New Roman" w:cs="Times New Roman"/>
        </w:rPr>
        <w:t>е</w:t>
      </w:r>
      <w:proofErr w:type="spellEnd"/>
      <w:r>
        <w:rPr>
          <w:rFonts w:eastAsia="Times New Roman" w:cs="Times New Roman"/>
        </w:rPr>
        <w:t xml:space="preserve"> понятия, термин</w:t>
      </w:r>
      <w:r>
        <w:rPr>
          <w:rFonts w:eastAsia="Times New Roman" w:cs="Times New Roman"/>
        </w:rPr>
        <w:t>ы</w:t>
      </w:r>
      <w:r>
        <w:rPr>
          <w:rFonts w:eastAsia="Times New Roman" w:cs="Times New Roman"/>
        </w:rPr>
        <w:t xml:space="preserve"> ПДД: водитель, пешеходный переход, проезжая часть, участник дорожного движения.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u w:val="single"/>
        </w:rPr>
        <w:t xml:space="preserve">Практика: </w:t>
      </w:r>
      <w:r>
        <w:rPr>
          <w:rFonts w:eastAsia="Times New Roman" w:cs="Times New Roman"/>
        </w:rPr>
        <w:t>карточка-задание.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беседа.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kern w:val="2"/>
        </w:rPr>
        <w:t>2. Образовательный  блок «</w:t>
      </w:r>
      <w:r>
        <w:rPr>
          <w:rFonts w:eastAsia="Times New Roman" w:cs="Times New Roman"/>
          <w:b/>
          <w:kern w:val="2"/>
        </w:rPr>
        <w:t>Правила дорожного движения</w:t>
      </w:r>
      <w:r>
        <w:rPr>
          <w:rFonts w:eastAsia="Times New Roman" w:cs="Times New Roman"/>
          <w:b/>
          <w:kern w:val="2"/>
        </w:rPr>
        <w:t>»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bCs/>
        </w:rPr>
        <w:t>2. Права, обязанности и ответственно</w:t>
      </w:r>
      <w:r>
        <w:rPr>
          <w:rFonts w:eastAsia="Times New Roman" w:cs="Times New Roman"/>
          <w:b/>
          <w:bCs/>
        </w:rPr>
        <w:t>сть участников дорожного движения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</w:t>
      </w:r>
      <w:r>
        <w:rPr>
          <w:rFonts w:eastAsia="Times New Roman" w:cs="Times New Roman"/>
        </w:rPr>
        <w:t>рава, обязанности и ответственность участников дорожного движения. Обязанности водителя, пешехода, пассажира.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u w:val="single"/>
        </w:rPr>
        <w:t xml:space="preserve">Промежуточный контроль: </w:t>
      </w:r>
      <w:r>
        <w:rPr>
          <w:rFonts w:eastAsia="Times New Roman" w:cs="Times New Roman"/>
        </w:rPr>
        <w:t>опрос.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Тема № 3 Азбука дорожной безопасности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равила</w:t>
      </w:r>
      <w:proofErr w:type="spellEnd"/>
      <w:r>
        <w:rPr>
          <w:rFonts w:eastAsia="Times New Roman" w:cs="Times New Roman"/>
        </w:rPr>
        <w:t xml:space="preserve"> движения пешехода. Движение пешехода по улице (по тротуарам, пешеходной дорожке, по обочине), пересечение проезжей части на регулируемом и нерегулируемом пешеходном переходе и при отсутствии пешеходного перехода. 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подготовка </w:t>
      </w:r>
      <w:proofErr w:type="spellStart"/>
      <w:r>
        <w:rPr>
          <w:rFonts w:eastAsia="Times New Roman" w:cs="Times New Roman"/>
        </w:rPr>
        <w:t>агитвыступле</w:t>
      </w:r>
      <w:r>
        <w:rPr>
          <w:rFonts w:eastAsia="Times New Roman" w:cs="Times New Roman"/>
        </w:rPr>
        <w:t>ния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тестирование.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4. ПДД – законы улиц и дорог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как переходить улицу. Переход дороги по сигналам светофора, при отсутствии светофора. Элементы улиц и дорог. Понятие улицы. Улицы с односторонним и двусторонним движением; тротуар, дорожки для пешеходов. Дорога, главная дорога, проезжая часть, обочина, ра</w:t>
      </w:r>
      <w:r>
        <w:rPr>
          <w:rFonts w:eastAsia="Times New Roman" w:cs="Times New Roman"/>
        </w:rPr>
        <w:t xml:space="preserve">зделительная полоса, кювет. Регулируемый </w:t>
      </w:r>
      <w:proofErr w:type="spellStart"/>
      <w:r>
        <w:rPr>
          <w:rFonts w:eastAsia="Times New Roman" w:cs="Times New Roman"/>
        </w:rPr>
        <w:t>перекрёсток</w:t>
      </w:r>
      <w:proofErr w:type="gramStart"/>
      <w:r>
        <w:rPr>
          <w:rFonts w:eastAsia="Times New Roman" w:cs="Times New Roman"/>
        </w:rPr>
        <w:t>.Р</w:t>
      </w:r>
      <w:proofErr w:type="gramEnd"/>
      <w:r>
        <w:rPr>
          <w:rFonts w:eastAsia="Times New Roman" w:cs="Times New Roman"/>
        </w:rPr>
        <w:t>аскрытие</w:t>
      </w:r>
      <w:proofErr w:type="spellEnd"/>
      <w:r>
        <w:rPr>
          <w:rFonts w:eastAsia="Times New Roman" w:cs="Times New Roman"/>
        </w:rPr>
        <w:t xml:space="preserve"> понятия регулируемого перекрёстка. Регулирование светофором и регулировщиком. Основная опасность на регулируемом перекрёстке – ограничение обзора трогающимися с места автомобилями в начале цикл</w:t>
      </w:r>
      <w:r>
        <w:rPr>
          <w:rFonts w:eastAsia="Times New Roman" w:cs="Times New Roman"/>
        </w:rPr>
        <w:t>а «зелёного» и проезд «с ходу» других автомобилей. Нерегулируемый перекрёсток. Понятие нерегулируемого перекрёстка. Правила перехода в зоне нерегулируемого перекрёстка. Дорожные «ловушки», подстерегающие пешехода на перекрёстке. «Подвижный ограниченный обз</w:t>
      </w:r>
      <w:r>
        <w:rPr>
          <w:rFonts w:eastAsia="Times New Roman" w:cs="Times New Roman"/>
        </w:rPr>
        <w:t>ор»: попутный транспорт, встречный транспорт. Ограничение обзора остановившимися автомобилями.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росмотр</w:t>
      </w:r>
      <w:proofErr w:type="spellEnd"/>
      <w:r>
        <w:rPr>
          <w:rFonts w:eastAsia="Times New Roman" w:cs="Times New Roman"/>
        </w:rPr>
        <w:t xml:space="preserve">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5. Рейд на перекрёсток «Внимание – дети!»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 правила безопасного движения на перекрестке</w:t>
      </w:r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н</w:t>
      </w:r>
      <w:proofErr w:type="gramEnd"/>
      <w:r>
        <w:rPr>
          <w:rFonts w:eastAsia="Times New Roman" w:cs="Times New Roman"/>
        </w:rPr>
        <w:t>аблюдение</w:t>
      </w:r>
      <w:proofErr w:type="spellEnd"/>
      <w:r>
        <w:rPr>
          <w:rFonts w:eastAsia="Times New Roman" w:cs="Times New Roman"/>
        </w:rPr>
        <w:t xml:space="preserve">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6 Рейд на перекрёсток «Внимание – дети!»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 правила безопасного движения на перекрестке.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н</w:t>
      </w:r>
      <w:proofErr w:type="gramEnd"/>
      <w:r>
        <w:rPr>
          <w:rFonts w:eastAsia="Times New Roman" w:cs="Times New Roman"/>
        </w:rPr>
        <w:t>аблюдение</w:t>
      </w:r>
      <w:proofErr w:type="spellEnd"/>
      <w:r>
        <w:rPr>
          <w:rFonts w:eastAsia="Times New Roman" w:cs="Times New Roman"/>
        </w:rPr>
        <w:t xml:space="preserve">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</w:t>
      </w:r>
      <w:r>
        <w:rPr>
          <w:rFonts w:eastAsia="Times New Roman" w:cs="Times New Roman"/>
          <w:u w:val="single"/>
        </w:rPr>
        <w:t xml:space="preserve">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а</w:t>
      </w:r>
      <w:proofErr w:type="gramEnd"/>
      <w:r>
        <w:rPr>
          <w:rFonts w:eastAsia="Times New Roman" w:cs="Times New Roman"/>
        </w:rPr>
        <w:t>нкетирование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7. Дорожные знаки и их виды, дополнительные средства информации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дорожные знаки – символы, устанавливаемые на дорогах для ориентирования участников дорожного движения в сложной обстановке. Группы дорожных знаков. Первые дорожные знаки.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lastRenderedPageBreak/>
        <w:t>Промежуточный контроль:</w:t>
      </w:r>
      <w:r>
        <w:rPr>
          <w:rFonts w:eastAsia="Times New Roman" w:cs="Times New Roman"/>
        </w:rPr>
        <w:t xml:space="preserve"> тестирование.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8</w:t>
      </w:r>
      <w:r>
        <w:rPr>
          <w:rFonts w:eastAsia="Times New Roman" w:cs="Times New Roman"/>
          <w:b/>
          <w:bCs/>
        </w:rPr>
        <w:t xml:space="preserve">. Дорожные знаки </w:t>
      </w:r>
      <w:r>
        <w:rPr>
          <w:rFonts w:eastAsia="Times New Roman" w:cs="Times New Roman"/>
          <w:b/>
          <w:bCs/>
        </w:rPr>
        <w:t>и их виды, дополнительные средства информации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с</w:t>
      </w:r>
      <w:proofErr w:type="gramEnd"/>
      <w:r>
        <w:rPr>
          <w:rFonts w:eastAsia="Times New Roman" w:cs="Times New Roman"/>
        </w:rPr>
        <w:t>овременные</w:t>
      </w:r>
      <w:proofErr w:type="spellEnd"/>
      <w:r>
        <w:rPr>
          <w:rFonts w:eastAsia="Times New Roman" w:cs="Times New Roman"/>
        </w:rPr>
        <w:t xml:space="preserve"> дорожные знаки: предупреждающие, запрещающие, предписывающие, приоритета, сервиса, информационно-указательные, дополнительной информации.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тестирование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Тема № 9. Правила дорожного движения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в</w:t>
      </w:r>
      <w:proofErr w:type="gramEnd"/>
      <w:r>
        <w:rPr>
          <w:rFonts w:eastAsia="Times New Roman" w:cs="Times New Roman"/>
        </w:rPr>
        <w:t>ыполнение</w:t>
      </w:r>
      <w:proofErr w:type="spellEnd"/>
      <w:r>
        <w:rPr>
          <w:rFonts w:eastAsia="Times New Roman" w:cs="Times New Roman"/>
        </w:rPr>
        <w:t xml:space="preserve"> ПДД – долг каждого человека. Признаки транспортной культуры: вежливость и отзывчивость к другим участникам дорожного движения, дисциплинированностью. Повышение культуры – источник снижени</w:t>
      </w:r>
      <w:r>
        <w:rPr>
          <w:rFonts w:eastAsia="Times New Roman" w:cs="Times New Roman"/>
        </w:rPr>
        <w:t>я аварийности. Ответственность за нарушение ПДД. Меры общественного воздействия в школе, в комиссиях по делам несовершеннолетних нарушителей ПДД. Меры общественного воздействия в школе, в комиссиях по делам несовершеннолетних. Административные взыскания дл</w:t>
      </w:r>
      <w:r>
        <w:rPr>
          <w:rFonts w:eastAsia="Times New Roman" w:cs="Times New Roman"/>
        </w:rPr>
        <w:t>я несовершеннолетних нарушителей ПДД. Федеральный закон «О безопасности дорожного движения».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тестирование.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10. Акция «Берегись автомобиля!»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опасность транспортных средств на дороге.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офор</w:t>
      </w:r>
      <w:r>
        <w:rPr>
          <w:rFonts w:eastAsia="Times New Roman" w:cs="Times New Roman"/>
        </w:rPr>
        <w:t>мление выставки рисунков по ПДД.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просмотр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11. Рейд на перекрёсток «За безопасность движения»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правила безопасного поведения на перекрестках.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наблюдение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</w:t>
      </w:r>
      <w:r>
        <w:rPr>
          <w:rFonts w:eastAsia="Times New Roman" w:cs="Times New Roman"/>
          <w:u w:val="single"/>
        </w:rPr>
        <w:t>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т</w:t>
      </w:r>
      <w:proofErr w:type="gramEnd"/>
      <w:r>
        <w:rPr>
          <w:rFonts w:eastAsia="Times New Roman" w:cs="Times New Roman"/>
        </w:rPr>
        <w:t>естирование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12. Рейд на перекрёсток «За безопасность движения»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правила безопасного поведения на перекрестках.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наблюдение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н</w:t>
      </w:r>
      <w:proofErr w:type="gramEnd"/>
      <w:r>
        <w:rPr>
          <w:rFonts w:eastAsia="Times New Roman" w:cs="Times New Roman"/>
        </w:rPr>
        <w:t>аблюдение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kern w:val="2"/>
        </w:rPr>
        <w:t>3. Образовательный  блок «Первая медици</w:t>
      </w:r>
      <w:r>
        <w:rPr>
          <w:rFonts w:eastAsia="Times New Roman" w:cs="Times New Roman"/>
          <w:b/>
          <w:kern w:val="2"/>
        </w:rPr>
        <w:t>нская помощь»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13. Травмы. Виды травм, их классификация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ервая</w:t>
      </w:r>
      <w:proofErr w:type="spellEnd"/>
      <w:r>
        <w:rPr>
          <w:rFonts w:eastAsia="Times New Roman" w:cs="Times New Roman"/>
        </w:rPr>
        <w:t xml:space="preserve"> помощь при ДТП. Информация, которую должен сообщить свидетель ДТП. Аптечка автомобиля и ее содержимое. </w:t>
      </w:r>
      <w:r>
        <w:rPr>
          <w:rFonts w:eastAsia="Times New Roman" w:cs="Times New Roman"/>
        </w:rPr>
        <w:t xml:space="preserve">Раны, их виды, оказание первой помощи. Вывихи и оказание первой медицинской помощи. </w:t>
      </w:r>
      <w:r>
        <w:rPr>
          <w:rFonts w:eastAsia="Times New Roman" w:cs="Times New Roman"/>
        </w:rPr>
        <w:t>Виды кровотечения и оказание первой медицинской помощи. Переломы, их виды. Оказание первой помощи пострадавшему.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беседа.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14</w:t>
      </w:r>
      <w:r>
        <w:rPr>
          <w:rFonts w:eastAsia="Times New Roman" w:cs="Times New Roman"/>
        </w:rPr>
        <w:t>.</w:t>
      </w:r>
      <w:r>
        <w:rPr>
          <w:rFonts w:eastAsia="Times New Roman" w:cs="Times New Roman"/>
          <w:b/>
          <w:bCs/>
        </w:rPr>
        <w:t>Травмы. Виды травм, их классификация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о</w:t>
      </w:r>
      <w:r>
        <w:rPr>
          <w:rFonts w:eastAsia="Times New Roman" w:cs="Times New Roman"/>
        </w:rPr>
        <w:t>жоги, степени ожогов. Оказание пер</w:t>
      </w:r>
      <w:r>
        <w:rPr>
          <w:rFonts w:eastAsia="Times New Roman" w:cs="Times New Roman"/>
        </w:rPr>
        <w:t xml:space="preserve">вой помощи. Виды повязок и способы их наложения. Обморок, оказание </w:t>
      </w:r>
      <w:proofErr w:type="spellStart"/>
      <w:r>
        <w:rPr>
          <w:rFonts w:eastAsia="Times New Roman" w:cs="Times New Roman"/>
        </w:rPr>
        <w:t>помощи</w:t>
      </w:r>
      <w:proofErr w:type="gramStart"/>
      <w:r>
        <w:rPr>
          <w:rFonts w:eastAsia="Times New Roman" w:cs="Times New Roman"/>
        </w:rPr>
        <w:t>.т</w:t>
      </w:r>
      <w:proofErr w:type="gramEnd"/>
      <w:r>
        <w:rPr>
          <w:rFonts w:eastAsia="Times New Roman" w:cs="Times New Roman"/>
        </w:rPr>
        <w:t>Правила</w:t>
      </w:r>
      <w:proofErr w:type="spellEnd"/>
      <w:r>
        <w:rPr>
          <w:rFonts w:eastAsia="Times New Roman" w:cs="Times New Roman"/>
        </w:rPr>
        <w:t xml:space="preserve"> оказания первой помощи при солнечном и тепловом ударах. Оказание первой медицинской помощи при сотрясении мозга. Транспортировка пострадавшего, иммобилизация. Обморожение. О</w:t>
      </w:r>
      <w:r>
        <w:rPr>
          <w:rFonts w:eastAsia="Times New Roman" w:cs="Times New Roman"/>
        </w:rPr>
        <w:t>казание первой помощи.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>Сердечный приступ, первая помощь.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беседа.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15. Первая медицинская помощь при ДТП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Теория: </w:t>
      </w:r>
      <w:r>
        <w:rPr>
          <w:rFonts w:eastAsia="Times New Roman" w:cs="Times New Roman"/>
        </w:rPr>
        <w:t>наложение различных видов повязок. Оказание первой помощи при кровотечении. Оказание первой п</w:t>
      </w:r>
      <w:r>
        <w:rPr>
          <w:rFonts w:eastAsia="Times New Roman" w:cs="Times New Roman"/>
        </w:rPr>
        <w:t>омощи при ушибах, вывихах, ожогах, обморожении, переломах, обмороке, сердечном приступе. Транспортировка пострадавшего.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росмотр</w:t>
      </w:r>
      <w:proofErr w:type="spellEnd"/>
      <w:r>
        <w:rPr>
          <w:rFonts w:eastAsia="Times New Roman" w:cs="Times New Roman"/>
        </w:rPr>
        <w:t xml:space="preserve">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16. Для чего нужно знать статистику травматизма</w:t>
      </w:r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наиболее рас</w:t>
      </w:r>
      <w:r>
        <w:rPr>
          <w:rFonts w:eastAsia="Times New Roman" w:cs="Times New Roman"/>
        </w:rPr>
        <w:t>пространенные виды ДТП с участием детей: переход в неустановленном месте неожиданный выход из-за предметов, закрывающих обзор пешехода и водителя; переход на запрещающий сигнал светофора, нарушение Правил дорожного движения водителями транспортных средств.</w:t>
      </w:r>
      <w:r>
        <w:rPr>
          <w:rFonts w:eastAsia="Times New Roman" w:cs="Times New Roman"/>
        </w:rPr>
        <w:t xml:space="preserve"> Разбор конкретных ДТП с участием детей и подростков.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lastRenderedPageBreak/>
        <w:t xml:space="preserve">Детский дорожно-транспортный травматизм. Экономические потери государства. Моральный ущерб, причиненный родителям, родственникам, друзьям. Тяжесть травм, полученных в ДТП. Последствия ДТП – наступившая </w:t>
      </w:r>
      <w:r>
        <w:rPr>
          <w:rFonts w:eastAsia="Times New Roman" w:cs="Times New Roman"/>
        </w:rPr>
        <w:t>инвалидность, потеря зрения. Наиболее аварийное время. Разбор конкретных ДТП с использованием статистики ГИБДД региона проживания учащихся.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б</w:t>
      </w:r>
      <w:proofErr w:type="gramEnd"/>
      <w:r>
        <w:rPr>
          <w:rFonts w:eastAsia="Times New Roman" w:cs="Times New Roman"/>
        </w:rPr>
        <w:t>еседа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  <w:outlineLvl w:val="0"/>
      </w:pPr>
      <w:r>
        <w:rPr>
          <w:rFonts w:eastAsia="Times New Roman" w:cs="Times New Roman"/>
          <w:b/>
          <w:kern w:val="2"/>
        </w:rPr>
        <w:t>4. Образовательный  блок «Практикум по ПДД»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 xml:space="preserve">17. Рейд на </w:t>
      </w:r>
      <w:r>
        <w:rPr>
          <w:rFonts w:eastAsia="Times New Roman" w:cs="Times New Roman"/>
          <w:b/>
          <w:bCs/>
        </w:rPr>
        <w:t>перекрёсток «Всегда ли пешеход помнит о светофоре?»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анализ статистики поведения пешеходов на светофоре.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наблюдение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18. Закрепление знаний о ПДД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изучение типи</w:t>
      </w:r>
      <w:r>
        <w:rPr>
          <w:rFonts w:eastAsia="Times New Roman" w:cs="Times New Roman"/>
        </w:rPr>
        <w:t>чных опасных дорожных ситуаций. Выход на проезжую часть перед близко идущим транспортом – опасность для пешехода-нарушителя. Аварийные ситуации для пешеходов и транспортных средств.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 xml:space="preserve">Создание аварийных ситуаций по причине заноса транспортного средства, </w:t>
      </w:r>
      <w:r>
        <w:rPr>
          <w:rFonts w:eastAsia="Times New Roman" w:cs="Times New Roman"/>
        </w:rPr>
        <w:t>неожиданного падения пешехода, плохой видимости. Невозможность мгновенной остановки автомобиля.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т</w:t>
      </w:r>
      <w:proofErr w:type="gramEnd"/>
      <w:r>
        <w:rPr>
          <w:rFonts w:eastAsia="Times New Roman" w:cs="Times New Roman"/>
        </w:rPr>
        <w:t>естирование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19. «Каждому должно быть ясно – на дороге кататься опасно!»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з</w:t>
      </w:r>
      <w:proofErr w:type="gramEnd"/>
      <w:r>
        <w:rPr>
          <w:rFonts w:eastAsia="Times New Roman" w:cs="Times New Roman"/>
        </w:rPr>
        <w:t>имний</w:t>
      </w:r>
      <w:proofErr w:type="spellEnd"/>
      <w:r>
        <w:rPr>
          <w:rFonts w:eastAsia="Times New Roman" w:cs="Times New Roman"/>
        </w:rPr>
        <w:t xml:space="preserve"> двор - опасность ката</w:t>
      </w:r>
      <w:r>
        <w:rPr>
          <w:rFonts w:eastAsia="Times New Roman" w:cs="Times New Roman"/>
        </w:rPr>
        <w:t>ния на санках и коньках вблизи проезжей части, стоянок, гаражей, правила поведения на дороге в зимний период.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u w:val="single"/>
        </w:rPr>
        <w:t>контроль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росмотр</w:t>
      </w:r>
      <w:proofErr w:type="spellEnd"/>
      <w:r>
        <w:rPr>
          <w:rFonts w:eastAsia="Times New Roman" w:cs="Times New Roman"/>
        </w:rPr>
        <w:t xml:space="preserve">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20. Викторина «Кто лучше знает ПДД»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п</w:t>
      </w:r>
      <w:proofErr w:type="gramEnd"/>
      <w:r>
        <w:rPr>
          <w:rFonts w:eastAsia="Times New Roman" w:cs="Times New Roman"/>
        </w:rPr>
        <w:t>равила</w:t>
      </w:r>
      <w:proofErr w:type="spellEnd"/>
      <w:r>
        <w:rPr>
          <w:rFonts w:eastAsia="Times New Roman" w:cs="Times New Roman"/>
        </w:rPr>
        <w:t xml:space="preserve"> проведения викторины.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викторина.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21. Правила дорожного движения – наши друзья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основной принцип безопасности пешехода – видеть транспорт, движущийся на дороге, и быть хорошо видимым для водителей. Объекты, мешающие увид</w:t>
      </w:r>
      <w:r>
        <w:rPr>
          <w:rFonts w:eastAsia="Times New Roman" w:cs="Times New Roman"/>
        </w:rPr>
        <w:t>еть обстановку на дороге. Погодные и атмосферные условия, ухудшающие видимость на дороге: дождь, снег, туман, метель, сумерки. Переход дороги близко от объектов, мешающих обзору. Ограничение обзора дороги у детей с суженным полем зрения и носящих очки. Нео</w:t>
      </w:r>
      <w:r>
        <w:rPr>
          <w:rFonts w:eastAsia="Times New Roman" w:cs="Times New Roman"/>
        </w:rPr>
        <w:t>бходимость выработки компенсирующего навыка более частого и тщательного поворота головы у детей с такими особенностями зрения. Яркая одежда и светоотражающие значки – хороший способ помочь водителю вовремя увидеть пешехода.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</w:t>
      </w:r>
      <w:r>
        <w:rPr>
          <w:rFonts w:eastAsia="Times New Roman" w:cs="Times New Roman"/>
          <w:u w:val="single"/>
        </w:rPr>
        <w:t>ежуточный контроль:</w:t>
      </w:r>
      <w:r>
        <w:rPr>
          <w:rFonts w:eastAsia="Times New Roman" w:cs="Times New Roman"/>
        </w:rPr>
        <w:t xml:space="preserve"> опрос.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22. Рейд на перекрёсток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правила поведения на перекрестке.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наблюдение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опрос.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23. Светофор – мой друг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из </w:t>
      </w:r>
      <w:r>
        <w:rPr>
          <w:rFonts w:eastAsia="Times New Roman" w:cs="Times New Roman"/>
        </w:rPr>
        <w:t>истории создания средств организации до</w:t>
      </w:r>
      <w:r>
        <w:rPr>
          <w:rFonts w:eastAsia="Times New Roman" w:cs="Times New Roman"/>
        </w:rPr>
        <w:t>рожного движения. Светофор: создание и совершенствование. Пешеходные светофоры. Светофор с мигающим желтым сигналом. Сколько стоит светофор. Подчинение сигналам светофора – обязанность каждого участника дорожного движения. Сигналы регулировщика.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тестирование.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24. Викторина «Светофор»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инструктаж по правилам проведения </w:t>
      </w:r>
      <w:r>
        <w:rPr>
          <w:rFonts w:eastAsia="Times New Roman" w:cs="Times New Roman"/>
        </w:rPr>
        <w:t>викторины.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викторина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25. Познавательная игра «Перейди улицу»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инструктаж по правилам проведения </w:t>
      </w:r>
      <w:r>
        <w:rPr>
          <w:rFonts w:eastAsia="Times New Roman" w:cs="Times New Roman"/>
        </w:rPr>
        <w:t>игры.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lastRenderedPageBreak/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26. Разгадывание и составление кроссвордов по ПДД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инструктаж по правилам составления кроссворда.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</w:t>
      </w:r>
      <w:r>
        <w:rPr>
          <w:rFonts w:eastAsia="Times New Roman" w:cs="Times New Roman"/>
          <w:u w:val="single"/>
        </w:rPr>
        <w:t>роль:</w:t>
      </w:r>
      <w:r>
        <w:rPr>
          <w:rFonts w:eastAsia="Times New Roman" w:cs="Times New Roman"/>
        </w:rPr>
        <w:t xml:space="preserve"> просмотр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27. Рейд на перекрёсток « Вежливый водитель»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правила поведения на перекрестке.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наблюдение за поведением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</w:t>
      </w:r>
      <w:r>
        <w:rPr>
          <w:rFonts w:eastAsia="Times New Roman" w:cs="Times New Roman"/>
          <w:b/>
          <w:bCs/>
        </w:rPr>
        <w:t>8</w:t>
      </w:r>
      <w:r>
        <w:rPr>
          <w:rFonts w:eastAsia="Times New Roman" w:cs="Times New Roman"/>
          <w:b/>
          <w:bCs/>
        </w:rPr>
        <w:t>. Элементы улиц и дорог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элементы улицы: проезжая часть, тротуар, трамвайные пути. Участники дорожного движения – пешеходы, пассажиры, водители – как и где они могут передвигаться. Элементарные правила поведения на улице – внимание к транспорту, спокойствие, осмотрительность. Раз</w:t>
      </w:r>
      <w:r>
        <w:rPr>
          <w:rFonts w:eastAsia="Times New Roman" w:cs="Times New Roman"/>
        </w:rPr>
        <w:t>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карточки-задания.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просмотр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29. Правила пользования общ</w:t>
      </w:r>
      <w:r>
        <w:rPr>
          <w:rFonts w:eastAsia="Times New Roman" w:cs="Times New Roman"/>
          <w:b/>
          <w:bCs/>
        </w:rPr>
        <w:t>ественным транспортом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>Для пассажиров автобуса, троллейбуса, трамвая, как и для пешеходов, существуют особые обязанности, которые следует всегда помнить и выполнять.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 xml:space="preserve">Виды общественного транспорта. Обозначение мест ожидания общественного транспорта. Правила </w:t>
      </w:r>
      <w:r>
        <w:rPr>
          <w:rFonts w:eastAsia="Times New Roman" w:cs="Times New Roman"/>
        </w:rPr>
        <w:t xml:space="preserve">ожидания прибытия общественного транспорта. 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к</w:t>
      </w:r>
      <w:proofErr w:type="gramEnd"/>
      <w:r>
        <w:rPr>
          <w:rFonts w:eastAsia="Times New Roman" w:cs="Times New Roman"/>
        </w:rPr>
        <w:t>арточка-задание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творческое 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30</w:t>
      </w:r>
      <w:r>
        <w:rPr>
          <w:rFonts w:eastAsia="Times New Roman" w:cs="Times New Roman"/>
          <w:b/>
          <w:bCs/>
        </w:rPr>
        <w:t>. Правила пользования общественным транспортом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п</w:t>
      </w:r>
      <w:r>
        <w:rPr>
          <w:rFonts w:eastAsia="Times New Roman" w:cs="Times New Roman"/>
        </w:rPr>
        <w:t>равила посадки в общественный транспорт и выхода из него. Поведение в салоне. Прав</w:t>
      </w:r>
      <w:r>
        <w:rPr>
          <w:rFonts w:eastAsia="Times New Roman" w:cs="Times New Roman"/>
        </w:rPr>
        <w:t>ила ожидания транспорта зимой. Возможные последствия посадки в переполненный салон и движения с открытой дверью Спешка при посадке. Действия при пожаре автобуса.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к</w:t>
      </w:r>
      <w:proofErr w:type="gramEnd"/>
      <w:r>
        <w:rPr>
          <w:rFonts w:eastAsia="Times New Roman" w:cs="Times New Roman"/>
        </w:rPr>
        <w:t>арточка-задание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просмотр работ.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31</w:t>
      </w:r>
      <w:r>
        <w:rPr>
          <w:rFonts w:eastAsia="Times New Roman" w:cs="Times New Roman"/>
          <w:b/>
          <w:bCs/>
        </w:rPr>
        <w:t>. Значение дорожной размё</w:t>
      </w:r>
      <w:r>
        <w:rPr>
          <w:rFonts w:eastAsia="Times New Roman" w:cs="Times New Roman"/>
          <w:b/>
          <w:bCs/>
        </w:rPr>
        <w:t>тки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д</w:t>
      </w:r>
      <w:proofErr w:type="gramEnd"/>
      <w:r>
        <w:rPr>
          <w:rFonts w:eastAsia="Times New Roman" w:cs="Times New Roman"/>
        </w:rPr>
        <w:t>орожная</w:t>
      </w:r>
      <w:proofErr w:type="spellEnd"/>
      <w:r>
        <w:rPr>
          <w:rFonts w:eastAsia="Times New Roman" w:cs="Times New Roman"/>
        </w:rPr>
        <w:t xml:space="preserve"> разметка и её значение для пешеходов и водителей.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к</w:t>
      </w:r>
      <w:proofErr w:type="gramEnd"/>
      <w:r>
        <w:rPr>
          <w:rFonts w:eastAsia="Times New Roman" w:cs="Times New Roman"/>
        </w:rPr>
        <w:t>арточка-задание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викторина.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32. Закрепление знаний о ПДД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>Теория: повторение правил поведения на дороге.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к</w:t>
      </w:r>
      <w:proofErr w:type="gramEnd"/>
      <w:r>
        <w:rPr>
          <w:rFonts w:eastAsia="Times New Roman" w:cs="Times New Roman"/>
        </w:rPr>
        <w:t>арточка-задание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 xml:space="preserve">Промежуточный </w:t>
      </w:r>
      <w:r>
        <w:rPr>
          <w:rFonts w:eastAsia="Times New Roman" w:cs="Times New Roman"/>
          <w:u w:val="single"/>
        </w:rPr>
        <w:t>контроль:</w:t>
      </w:r>
      <w:r>
        <w:rPr>
          <w:rFonts w:eastAsia="Times New Roman" w:cs="Times New Roman"/>
        </w:rPr>
        <w:t xml:space="preserve"> тестирование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33. Подготовка агитбригады «Безопасное колесо»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</w:rPr>
        <w:t>Теория: повторение правил поведения на дороге.</w:t>
      </w:r>
    </w:p>
    <w:p w:rsidR="00BC2A53" w:rsidRDefault="0013188A">
      <w:pPr>
        <w:shd w:val="clear" w:color="auto" w:fill="FFFFFF"/>
        <w:ind w:firstLine="709"/>
        <w:jc w:val="both"/>
      </w:pPr>
      <w:proofErr w:type="spellStart"/>
      <w:r>
        <w:rPr>
          <w:rFonts w:eastAsia="Times New Roman" w:cs="Times New Roman"/>
          <w:u w:val="single"/>
        </w:rPr>
        <w:t>Практика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>к</w:t>
      </w:r>
      <w:proofErr w:type="gramEnd"/>
      <w:r>
        <w:rPr>
          <w:rFonts w:eastAsia="Times New Roman" w:cs="Times New Roman"/>
        </w:rPr>
        <w:t>арточка-задание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  <w:rPr>
          <w:b/>
          <w:bCs/>
        </w:rPr>
      </w:pPr>
      <w:r>
        <w:rPr>
          <w:rFonts w:eastAsia="Times New Roman" w:cs="Times New Roman"/>
          <w:b/>
          <w:bCs/>
        </w:rPr>
        <w:t>34. Практическое занятие по вождению велосипеда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изучение схемы распо</w:t>
      </w:r>
      <w:r>
        <w:rPr>
          <w:rFonts w:eastAsia="Times New Roman" w:cs="Times New Roman"/>
        </w:rPr>
        <w:t xml:space="preserve">ложения препятствий в </w:t>
      </w:r>
      <w:proofErr w:type="spellStart"/>
      <w:r>
        <w:rPr>
          <w:rFonts w:eastAsia="Times New Roman" w:cs="Times New Roman"/>
        </w:rPr>
        <w:t>автогородке</w:t>
      </w:r>
      <w:proofErr w:type="spellEnd"/>
      <w:r>
        <w:rPr>
          <w:rFonts w:eastAsia="Times New Roman" w:cs="Times New Roman"/>
        </w:rPr>
        <w:t xml:space="preserve">. Изучение каждого препятствия отдельно. </w:t>
      </w:r>
      <w:proofErr w:type="gramStart"/>
      <w:r>
        <w:rPr>
          <w:rFonts w:eastAsia="Times New Roman" w:cs="Times New Roman"/>
        </w:rPr>
        <w:t>Препятствия: змейка; восьмерка; качели; перестановка предмета; слалом; рельсы «Желоб»; ворота с подвижными стойками; скачок; коридор из коротких досок.</w:t>
      </w:r>
      <w:proofErr w:type="gramEnd"/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п</w:t>
      </w:r>
      <w:r>
        <w:rPr>
          <w:rFonts w:eastAsia="Times New Roman" w:cs="Times New Roman"/>
        </w:rPr>
        <w:t>рохождение отдельны</w:t>
      </w:r>
      <w:r>
        <w:rPr>
          <w:rFonts w:eastAsia="Times New Roman" w:cs="Times New Roman"/>
        </w:rPr>
        <w:t xml:space="preserve">х препятствий на велосипеде, фигурное вождение велосипеда в </w:t>
      </w:r>
      <w:proofErr w:type="spellStart"/>
      <w:r>
        <w:rPr>
          <w:rFonts w:eastAsia="Times New Roman" w:cs="Times New Roman"/>
        </w:rPr>
        <w:t>автогородке</w:t>
      </w:r>
      <w:proofErr w:type="spellEnd"/>
      <w:r>
        <w:rPr>
          <w:rFonts w:eastAsia="Times New Roman" w:cs="Times New Roman"/>
        </w:rPr>
        <w:t xml:space="preserve"> в целом.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35. Выступление ЮИД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Теория:</w:t>
      </w:r>
      <w:r>
        <w:rPr>
          <w:rFonts w:eastAsia="Times New Roman" w:cs="Times New Roman"/>
        </w:rPr>
        <w:t xml:space="preserve"> инструктаж к выступлению.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Промежуточный контроль:</w:t>
      </w:r>
      <w:r>
        <w:rPr>
          <w:rFonts w:eastAsia="Times New Roman" w:cs="Times New Roman"/>
        </w:rPr>
        <w:t xml:space="preserve"> наблюдение.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</w:rPr>
        <w:t>36. Итоговое занятие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Теория</w:t>
      </w:r>
      <w:proofErr w:type="gramStart"/>
      <w:r>
        <w:rPr>
          <w:rFonts w:eastAsia="Times New Roman" w:cs="Times New Roman"/>
          <w:u w:val="single"/>
        </w:rPr>
        <w:t>:</w:t>
      </w:r>
      <w:r>
        <w:rPr>
          <w:rFonts w:eastAsia="Times New Roman" w:cs="Times New Roman"/>
        </w:rPr>
        <w:t xml:space="preserve"> -.</w:t>
      </w:r>
      <w:proofErr w:type="gramEnd"/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t>Практика:</w:t>
      </w:r>
      <w:r>
        <w:rPr>
          <w:rFonts w:eastAsia="Times New Roman" w:cs="Times New Roman"/>
        </w:rPr>
        <w:t xml:space="preserve"> карточка-задание.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u w:val="single"/>
        </w:rPr>
        <w:lastRenderedPageBreak/>
        <w:t>Промежуточный контроль:</w:t>
      </w:r>
      <w:r>
        <w:rPr>
          <w:rFonts w:eastAsia="Times New Roman" w:cs="Times New Roman"/>
        </w:rPr>
        <w:t xml:space="preserve"> тестирование.</w:t>
      </w:r>
    </w:p>
    <w:p w:rsidR="00BC2A53" w:rsidRDefault="0013188A">
      <w:pPr>
        <w:shd w:val="clear" w:color="auto" w:fill="FFFFFF"/>
        <w:ind w:firstLine="709"/>
        <w:jc w:val="both"/>
      </w:pPr>
      <w:r>
        <w:rPr>
          <w:rFonts w:eastAsia="Times New Roman" w:cs="Times New Roman"/>
          <w:b/>
          <w:bCs/>
          <w:u w:val="single"/>
        </w:rPr>
        <w:t xml:space="preserve">Промежуточный </w:t>
      </w:r>
      <w:proofErr w:type="spellStart"/>
      <w:r>
        <w:rPr>
          <w:rFonts w:eastAsia="Times New Roman" w:cs="Times New Roman"/>
          <w:b/>
          <w:bCs/>
          <w:u w:val="single"/>
        </w:rPr>
        <w:t>контроль</w:t>
      </w:r>
      <w:proofErr w:type="gramStart"/>
      <w:r>
        <w:rPr>
          <w:rFonts w:eastAsia="Times New Roman" w:cs="Times New Roman"/>
          <w:b/>
          <w:bCs/>
          <w:u w:val="single"/>
        </w:rPr>
        <w:t>:</w:t>
      </w:r>
      <w:r>
        <w:rPr>
          <w:rFonts w:eastAsia="Times New Roman" w:cs="Times New Roman"/>
        </w:rPr>
        <w:t>т</w:t>
      </w:r>
      <w:proofErr w:type="gramEnd"/>
      <w:r>
        <w:rPr>
          <w:rFonts w:eastAsia="Times New Roman" w:cs="Times New Roman"/>
        </w:rPr>
        <w:t>естирование</w:t>
      </w:r>
      <w:proofErr w:type="spellEnd"/>
      <w:r>
        <w:rPr>
          <w:rFonts w:eastAsia="Times New Roman" w:cs="Times New Roman"/>
        </w:rPr>
        <w:t>.</w:t>
      </w:r>
    </w:p>
    <w:p w:rsidR="00BC2A53" w:rsidRDefault="0013188A">
      <w:pPr>
        <w:shd w:val="clear" w:color="auto" w:fill="FFFFFF"/>
        <w:spacing w:before="90" w:after="90" w:line="360" w:lineRule="auto"/>
        <w:jc w:val="center"/>
      </w:pPr>
      <w:r>
        <w:rPr>
          <w:rFonts w:eastAsia="Times New Roman" w:cs="Times New Roman"/>
          <w:b/>
        </w:rPr>
        <w:t>Календарный учебный график</w:t>
      </w:r>
    </w:p>
    <w:tbl>
      <w:tblPr>
        <w:tblW w:w="10073" w:type="dxa"/>
        <w:tblInd w:w="812" w:type="dxa"/>
        <w:tblLook w:val="04A0"/>
      </w:tblPr>
      <w:tblGrid>
        <w:gridCol w:w="507"/>
        <w:gridCol w:w="1100"/>
        <w:gridCol w:w="1391"/>
        <w:gridCol w:w="1136"/>
        <w:gridCol w:w="2273"/>
        <w:gridCol w:w="1857"/>
        <w:gridCol w:w="1809"/>
      </w:tblGrid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pStyle w:val="af"/>
              <w:spacing w:after="0"/>
              <w:ind w:left="0"/>
              <w:rPr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bCs/>
                <w:kern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bCs/>
                <w:kern w:val="2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bCs/>
                <w:kern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Форма</w:t>
            </w:r>
          </w:p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 xml:space="preserve">Кол-во часов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Место проведения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Форма</w:t>
            </w:r>
          </w:p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контроля</w:t>
            </w:r>
          </w:p>
        </w:tc>
      </w:tr>
      <w:tr w:rsidR="00BC2A53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Основные понятия и термины ПДД</w:t>
            </w:r>
          </w:p>
        </w:tc>
        <w:tc>
          <w:tcPr>
            <w:tcW w:w="1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беседа</w:t>
            </w:r>
          </w:p>
        </w:tc>
      </w:tr>
      <w:tr w:rsidR="00BC2A53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Права, обязанности и ответственность участников дорожного движения</w:t>
            </w:r>
          </w:p>
        </w:tc>
        <w:tc>
          <w:tcPr>
            <w:tcW w:w="1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>
              <w:rPr>
                <w:rFonts w:eastAsia="Times New Roman" w:cs="Times New Roman"/>
                <w:sz w:val="20"/>
                <w:szCs w:val="20"/>
              </w:rPr>
              <w:t>прос</w:t>
            </w:r>
          </w:p>
        </w:tc>
      </w:tr>
      <w:tr w:rsidR="00BC2A53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Азбука дорожной </w:t>
            </w:r>
            <w:r>
              <w:rPr>
                <w:rFonts w:eastAsia="Times New Roman" w:cs="Times New Roman"/>
                <w:sz w:val="20"/>
                <w:szCs w:val="20"/>
              </w:rPr>
              <w:t>безопасности</w:t>
            </w:r>
          </w:p>
        </w:tc>
        <w:tc>
          <w:tcPr>
            <w:tcW w:w="1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</w:t>
            </w:r>
            <w:r>
              <w:rPr>
                <w:rFonts w:eastAsia="Times New Roman" w:cs="Times New Roman"/>
                <w:sz w:val="20"/>
                <w:szCs w:val="20"/>
              </w:rPr>
              <w:t>естирование</w:t>
            </w:r>
          </w:p>
        </w:tc>
      </w:tr>
      <w:tr w:rsidR="00BC2A53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ПДД — законы улиц и дорог</w:t>
            </w:r>
          </w:p>
        </w:tc>
        <w:tc>
          <w:tcPr>
            <w:tcW w:w="1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  <w:t>просмотр работ</w:t>
            </w:r>
          </w:p>
        </w:tc>
      </w:tr>
      <w:tr w:rsidR="00BC2A53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перекресток — «Внимание дети!»</w:t>
            </w:r>
          </w:p>
        </w:tc>
        <w:tc>
          <w:tcPr>
            <w:tcW w:w="1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перекресток — «Внимание дети!»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анкетирование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Дорожные знаки и их виды, дополнительные средства информации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Дорожные знаки и их виды, дополнительные средства информации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Правила дорожного движения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Акция - «Берегись автомобиля!»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  <w:t>просмотр работ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перекрёсток «За безопасность движения»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перекрёсток «За безопасность движения»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Травмы. Виды травм, их классификация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беседа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Травмы. Виды травм, их классификация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>
              <w:rPr>
                <w:rFonts w:eastAsia="Times New Roman" w:cs="Times New Roman"/>
                <w:sz w:val="20"/>
                <w:szCs w:val="20"/>
              </w:rPr>
              <w:t>прос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Первая медицинская помощь при ДТП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просмотр работ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Для чего нужно знать </w:t>
            </w:r>
            <w:r>
              <w:rPr>
                <w:rFonts w:eastAsia="Times New Roman" w:cs="Times New Roman"/>
                <w:sz w:val="20"/>
                <w:szCs w:val="20"/>
              </w:rPr>
              <w:t>статистику травматизма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highlight w:val="white"/>
              </w:rPr>
              <w:t>беседа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перекрёсток «Всегда ли пешеход помнит о светофоре?»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  <w:t xml:space="preserve">наблюдение 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Закрепление знаний о ПДД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«Каждому должно быть ясно – на дороге </w:t>
            </w:r>
            <w:r>
              <w:rPr>
                <w:rFonts w:eastAsia="Times New Roman" w:cs="Times New Roman"/>
                <w:sz w:val="20"/>
                <w:szCs w:val="20"/>
              </w:rPr>
              <w:lastRenderedPageBreak/>
              <w:t>кататься опасно!»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lastRenderedPageBreak/>
              <w:t>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highlight w:val="white"/>
              </w:rPr>
              <w:lastRenderedPageBreak/>
              <w:t>п</w:t>
            </w:r>
            <w:r>
              <w:rPr>
                <w:rFonts w:eastAsia="Times New Roman" w:cs="Times New Roman"/>
                <w:color w:val="000000"/>
                <w:sz w:val="20"/>
                <w:szCs w:val="20"/>
                <w:highlight w:val="white"/>
              </w:rPr>
              <w:t>росмотр работ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викторина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Викторина «Кто лучше знает ПДД»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викторина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Правила дорожного движения – наши друзья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>
              <w:rPr>
                <w:rFonts w:eastAsia="Times New Roman" w:cs="Times New Roman"/>
                <w:sz w:val="20"/>
                <w:szCs w:val="20"/>
              </w:rPr>
              <w:t>прос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перекресток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>
              <w:rPr>
                <w:rFonts w:eastAsia="Times New Roman" w:cs="Times New Roman"/>
                <w:sz w:val="20"/>
                <w:szCs w:val="20"/>
              </w:rPr>
              <w:t>прос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Светофор </w:t>
            </w:r>
            <w:r>
              <w:rPr>
                <w:rFonts w:eastAsia="Times New Roman" w:cs="Times New Roman"/>
                <w:sz w:val="20"/>
                <w:szCs w:val="20"/>
              </w:rPr>
              <w:t>– мой друг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</w:t>
            </w:r>
            <w:r>
              <w:rPr>
                <w:rFonts w:eastAsia="Times New Roman" w:cs="Times New Roman"/>
                <w:sz w:val="20"/>
                <w:szCs w:val="20"/>
              </w:rPr>
              <w:t>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викторина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Викторина «Светофор»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викторина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Познавательная игра «Перейди улицу»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Разгадывание и составление кроссвордов по ПДД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</w:t>
            </w:r>
            <w:r>
              <w:rPr>
                <w:rFonts w:eastAsia="Times New Roman" w:cs="Times New Roman"/>
                <w:sz w:val="20"/>
                <w:szCs w:val="20"/>
              </w:rPr>
              <w:t>росмотр работ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Рейд на перекрёсток « Вежливый водитель»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Элементы улиц и дорог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беседа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Правила пользования общественным транспортом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</w:t>
            </w:r>
            <w:r>
              <w:rPr>
                <w:rFonts w:eastAsia="Times New Roman" w:cs="Times New Roman"/>
                <w:sz w:val="20"/>
                <w:szCs w:val="20"/>
              </w:rPr>
              <w:t>ворческое задание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Правила пользования общественным </w:t>
            </w:r>
            <w:r>
              <w:rPr>
                <w:rFonts w:eastAsia="Times New Roman" w:cs="Times New Roman"/>
                <w:sz w:val="20"/>
                <w:szCs w:val="20"/>
              </w:rPr>
              <w:t>транспортом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просмотр работ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Значение дорожной разметки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викторина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Закрепление знаний о ПДД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Подготовка агитбригады «Безопасное колесо»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Практическое занятие по вождению велосипеда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eastAsia="Calibri" w:cs="Times New Roman"/>
                <w:sz w:val="20"/>
                <w:szCs w:val="20"/>
              </w:rPr>
              <w:t>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shd w:val="clear" w:color="auto" w:fill="FFFFFF"/>
              <w:spacing w:after="123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Выступление ЮИД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наблюдение</w:t>
            </w:r>
          </w:p>
        </w:tc>
      </w:tr>
      <w:tr w:rsidR="00BC2A53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BC2A53" w:rsidRDefault="0013188A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тестирование</w:t>
            </w:r>
          </w:p>
        </w:tc>
      </w:tr>
      <w:tr w:rsidR="00BC2A53">
        <w:tc>
          <w:tcPr>
            <w:tcW w:w="2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A53" w:rsidRDefault="00BC2A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jc w:val="center"/>
              <w:rPr>
                <w:b/>
                <w:bCs/>
                <w:kern w:val="2"/>
                <w:sz w:val="20"/>
                <w:szCs w:val="20"/>
                <w:lang w:eastAsia="ru-RU"/>
              </w:rPr>
            </w:pPr>
          </w:p>
        </w:tc>
      </w:tr>
    </w:tbl>
    <w:p w:rsidR="00BC2A53" w:rsidRDefault="0013188A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Методическое обеспечение программы</w:t>
      </w:r>
    </w:p>
    <w:p w:rsidR="00BC2A53" w:rsidRDefault="0013188A">
      <w:pPr>
        <w:shd w:val="clear" w:color="auto" w:fill="FFFFFF"/>
        <w:spacing w:before="90" w:after="90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:rsidR="00BC2A53" w:rsidRDefault="0013188A">
      <w:pPr>
        <w:shd w:val="clear" w:color="auto" w:fill="FFFFFF"/>
        <w:spacing w:before="90" w:after="90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Средствами эффективного усвоения программы к</w:t>
      </w:r>
      <w:r>
        <w:rPr>
          <w:rFonts w:eastAsia="Times New Roman" w:cs="Times New Roman"/>
          <w:sz w:val="26"/>
          <w:szCs w:val="26"/>
          <w:lang w:eastAsia="ru-RU"/>
        </w:rPr>
        <w:t>урса являются творческие задания, практические работы, проекты, изготовление поделок.</w:t>
      </w:r>
    </w:p>
    <w:p w:rsidR="00BC2A53" w:rsidRDefault="0013188A">
      <w:pPr>
        <w:jc w:val="both"/>
        <w:rPr>
          <w:rFonts w:eastAsia="Times New Roman" w:cs="Times New Roman"/>
          <w:i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Результативность и целесообразность работы по программе  выявляется с помощью комплекса диагностических методик: в начале года проводится входная (стартовая) диагностичес</w:t>
      </w:r>
      <w:r>
        <w:rPr>
          <w:rFonts w:eastAsia="Times New Roman" w:cs="Times New Roman"/>
          <w:sz w:val="26"/>
          <w:szCs w:val="26"/>
          <w:lang w:eastAsia="ru-RU"/>
        </w:rPr>
        <w:t xml:space="preserve">кая </w:t>
      </w:r>
      <w:r>
        <w:rPr>
          <w:rFonts w:eastAsia="Times New Roman" w:cs="Times New Roman"/>
          <w:sz w:val="26"/>
          <w:szCs w:val="26"/>
          <w:lang w:eastAsia="ru-RU"/>
        </w:rPr>
        <w:lastRenderedPageBreak/>
        <w:t xml:space="preserve">работа (тестирование), в декабре месяце промежуточная диагностическая работа (тестирование), в конце года проводится итоговая аттестационная работа (итоговое </w:t>
      </w:r>
      <w:r>
        <w:rPr>
          <w:rFonts w:eastAsia="Times New Roman" w:cs="Times New Roman"/>
          <w:i/>
          <w:sz w:val="26"/>
          <w:szCs w:val="26"/>
          <w:lang w:eastAsia="ru-RU"/>
        </w:rPr>
        <w:t>тестирование)</w:t>
      </w:r>
      <w:r>
        <w:rPr>
          <w:rFonts w:eastAsia="Times New Roman" w:cs="Times New Roman"/>
          <w:sz w:val="26"/>
          <w:szCs w:val="26"/>
          <w:lang w:eastAsia="ru-RU"/>
        </w:rPr>
        <w:t xml:space="preserve">, в течение года осуществляется </w:t>
      </w:r>
      <w:r>
        <w:rPr>
          <w:rFonts w:eastAsia="Times New Roman" w:cs="Times New Roman"/>
          <w:i/>
          <w:sz w:val="26"/>
          <w:szCs w:val="26"/>
          <w:lang w:eastAsia="ru-RU"/>
        </w:rPr>
        <w:t>наблюдение и анализ творческих работ</w:t>
      </w:r>
      <w:r>
        <w:rPr>
          <w:rFonts w:eastAsia="Times New Roman" w:cs="Times New Roman"/>
          <w:sz w:val="26"/>
          <w:szCs w:val="26"/>
          <w:lang w:eastAsia="ru-RU"/>
        </w:rPr>
        <w:t xml:space="preserve">, </w:t>
      </w:r>
      <w:r>
        <w:rPr>
          <w:rFonts w:eastAsia="Times New Roman" w:cs="Times New Roman"/>
          <w:i/>
          <w:sz w:val="26"/>
          <w:szCs w:val="26"/>
          <w:lang w:eastAsia="ru-RU"/>
        </w:rPr>
        <w:t xml:space="preserve">проектов </w:t>
      </w:r>
      <w:r>
        <w:rPr>
          <w:rFonts w:eastAsia="Times New Roman" w:cs="Times New Roman"/>
          <w:sz w:val="26"/>
          <w:szCs w:val="26"/>
          <w:lang w:eastAsia="ru-RU"/>
        </w:rPr>
        <w:t xml:space="preserve"> о</w:t>
      </w:r>
      <w:r>
        <w:rPr>
          <w:rFonts w:eastAsia="Times New Roman" w:cs="Times New Roman"/>
          <w:sz w:val="26"/>
          <w:szCs w:val="26"/>
          <w:lang w:eastAsia="ru-RU"/>
        </w:rPr>
        <w:t xml:space="preserve">бучающихся. Проводятся </w:t>
      </w:r>
      <w:r>
        <w:rPr>
          <w:rFonts w:eastAsia="Times New Roman" w:cs="Times New Roman"/>
          <w:i/>
          <w:sz w:val="26"/>
          <w:szCs w:val="26"/>
          <w:lang w:eastAsia="ru-RU"/>
        </w:rPr>
        <w:t>выставки поделок</w:t>
      </w:r>
      <w:r>
        <w:rPr>
          <w:rFonts w:eastAsia="Times New Roman" w:cs="Times New Roman"/>
          <w:sz w:val="26"/>
          <w:szCs w:val="26"/>
          <w:lang w:eastAsia="ru-RU"/>
        </w:rPr>
        <w:t>. В течени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>и</w:t>
      </w:r>
      <w:proofErr w:type="gramEnd"/>
      <w:r>
        <w:rPr>
          <w:rFonts w:eastAsia="Times New Roman" w:cs="Times New Roman"/>
          <w:sz w:val="26"/>
          <w:szCs w:val="26"/>
          <w:lang w:eastAsia="ru-RU"/>
        </w:rPr>
        <w:t xml:space="preserve"> года проводятся беседы в классах в виде </w:t>
      </w:r>
      <w:r>
        <w:rPr>
          <w:rFonts w:eastAsia="Times New Roman" w:cs="Times New Roman"/>
          <w:i/>
          <w:sz w:val="26"/>
          <w:szCs w:val="26"/>
          <w:lang w:eastAsia="ru-RU"/>
        </w:rPr>
        <w:t>устного журнала, акции по профилактике ДТТ.</w:t>
      </w:r>
    </w:p>
    <w:p w:rsidR="00BC2A53" w:rsidRDefault="0013188A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Итоговые занятия проводятся в виде </w:t>
      </w:r>
      <w:r>
        <w:rPr>
          <w:rFonts w:eastAsia="Times New Roman" w:cs="Times New Roman"/>
          <w:i/>
          <w:sz w:val="26"/>
          <w:szCs w:val="26"/>
          <w:lang w:eastAsia="ru-RU"/>
        </w:rPr>
        <w:t xml:space="preserve">викторины. </w:t>
      </w:r>
      <w:r>
        <w:rPr>
          <w:rFonts w:eastAsia="Times New Roman" w:cs="Times New Roman"/>
          <w:sz w:val="26"/>
          <w:szCs w:val="26"/>
          <w:lang w:eastAsia="ru-RU"/>
        </w:rPr>
        <w:t xml:space="preserve">В конце года, после прохождения программы учащимся вручаются </w:t>
      </w:r>
      <w:r>
        <w:rPr>
          <w:rFonts w:eastAsia="Times New Roman" w:cs="Times New Roman"/>
          <w:i/>
          <w:sz w:val="26"/>
          <w:szCs w:val="26"/>
          <w:lang w:eastAsia="ru-RU"/>
        </w:rPr>
        <w:t xml:space="preserve">свидетельство </w:t>
      </w:r>
      <w:r>
        <w:rPr>
          <w:rFonts w:eastAsia="Times New Roman" w:cs="Times New Roman"/>
          <w:sz w:val="26"/>
          <w:szCs w:val="26"/>
          <w:lang w:eastAsia="ru-RU"/>
        </w:rPr>
        <w:t>об окончании курса.</w:t>
      </w:r>
    </w:p>
    <w:p w:rsidR="00BC2A53" w:rsidRDefault="0013188A">
      <w:pPr>
        <w:jc w:val="both"/>
      </w:pPr>
      <w:r>
        <w:rPr>
          <w:rFonts w:eastAsia="Times New Roman" w:cs="Times New Roman"/>
          <w:sz w:val="26"/>
          <w:szCs w:val="26"/>
          <w:lang w:eastAsia="ru-RU"/>
        </w:rPr>
        <w:t>Методы: наглядные, практические, исследовательские, метод контроля</w:t>
      </w:r>
    </w:p>
    <w:p w:rsidR="00BC2A53" w:rsidRDefault="0013188A">
      <w:pPr>
        <w:jc w:val="both"/>
      </w:pPr>
      <w:r>
        <w:rPr>
          <w:rFonts w:eastAsia="Times New Roman" w:cs="Times New Roman"/>
          <w:sz w:val="26"/>
          <w:szCs w:val="26"/>
          <w:lang w:eastAsia="ru-RU"/>
        </w:rPr>
        <w:t>Технологии: ИКТ, технология критического мышления, проектная технология, игровая технология</w:t>
      </w:r>
    </w:p>
    <w:p w:rsidR="00BC2A53" w:rsidRDefault="0013188A">
      <w:pPr>
        <w:jc w:val="both"/>
      </w:pPr>
      <w:r>
        <w:rPr>
          <w:rFonts w:eastAsia="Times New Roman" w:cs="Times New Roman"/>
          <w:sz w:val="26"/>
          <w:szCs w:val="26"/>
          <w:lang w:eastAsia="ru-RU"/>
        </w:rPr>
        <w:t>Материально-техническое обеспечение:</w:t>
      </w:r>
    </w:p>
    <w:p w:rsidR="00BC2A53" w:rsidRDefault="0013188A">
      <w:pPr>
        <w:shd w:val="clear" w:color="auto" w:fill="FFFFFF"/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>-Рабочий кабинет со столами и стульями.</w:t>
      </w:r>
    </w:p>
    <w:p w:rsidR="00BC2A53" w:rsidRDefault="0013188A">
      <w:pPr>
        <w:shd w:val="clear" w:color="auto" w:fill="FFFFFF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- Карандаши, ножницы, клей, линейки и т.п. </w:t>
      </w:r>
      <w:proofErr w:type="gramStart"/>
      <w:r>
        <w:rPr>
          <w:rFonts w:eastAsia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 w:val="26"/>
          <w:szCs w:val="26"/>
          <w:lang w:eastAsia="ru-RU"/>
        </w:rPr>
        <w:t>выполнение</w:t>
      </w:r>
      <w:proofErr w:type="gramEnd"/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практических занятий</w:t>
      </w:r>
    </w:p>
    <w:p w:rsidR="00BC2A53" w:rsidRDefault="0013188A">
      <w:pPr>
        <w:shd w:val="clear" w:color="auto" w:fill="FFFFFF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- В качестве дополнительного оборудования - компьютер для просмотра и работы соответственно с имеющимися </w:t>
      </w:r>
      <w:proofErr w:type="spellStart"/>
      <w:r>
        <w:rPr>
          <w:rFonts w:eastAsia="Times New Roman" w:cs="Times New Roman"/>
          <w:color w:val="000000"/>
          <w:sz w:val="26"/>
          <w:szCs w:val="26"/>
          <w:lang w:eastAsia="ru-RU"/>
        </w:rPr>
        <w:t>Internet</w:t>
      </w:r>
      <w:proofErr w:type="spellEnd"/>
      <w:r>
        <w:rPr>
          <w:rFonts w:eastAsia="Times New Roman" w:cs="Times New Roman"/>
          <w:color w:val="000000"/>
          <w:sz w:val="26"/>
          <w:szCs w:val="26"/>
          <w:lang w:eastAsia="ru-RU"/>
        </w:rPr>
        <w:t>- материалами по ПДД.</w:t>
      </w:r>
    </w:p>
    <w:p w:rsidR="00BC2A53" w:rsidRDefault="0013188A">
      <w:pPr>
        <w:shd w:val="clear" w:color="auto" w:fill="FFFFFF"/>
        <w:jc w:val="center"/>
        <w:rPr>
          <w:b/>
          <w:bCs/>
        </w:rPr>
      </w:pPr>
      <w:r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Оценочные материалы</w:t>
      </w:r>
    </w:p>
    <w:p w:rsidR="00BC2A53" w:rsidRDefault="0013188A">
      <w:pPr>
        <w:widowControl w:val="0"/>
        <w:ind w:left="120" w:right="400"/>
        <w:jc w:val="both"/>
      </w:pP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При оценивании уровня 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знаний по дополнительному образованию используется </w:t>
      </w:r>
      <w:proofErr w:type="gramStart"/>
      <w:r>
        <w:rPr>
          <w:rFonts w:eastAsia="Times New Roman" w:cs="Times New Roman"/>
          <w:color w:val="000000"/>
          <w:sz w:val="23"/>
          <w:szCs w:val="23"/>
          <w:lang w:eastAsia="ru-RU"/>
        </w:rPr>
        <w:t>без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 w:val="23"/>
          <w:szCs w:val="23"/>
          <w:lang w:eastAsia="ru-RU"/>
        </w:rPr>
        <w:t>отметочная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система оценивания. Объектами контроля по данным курсам являются достижение каждым учеником уровня обязательной подготовки и глубина </w:t>
      </w:r>
      <w:proofErr w:type="spellStart"/>
      <w:r>
        <w:rPr>
          <w:rFonts w:eastAsia="Times New Roman" w:cs="Times New Roman"/>
          <w:color w:val="000000"/>
          <w:sz w:val="23"/>
          <w:szCs w:val="23"/>
          <w:lang w:eastAsia="ru-RU"/>
        </w:rPr>
        <w:t>сформированности</w:t>
      </w:r>
      <w:proofErr w:type="spell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учебных умений.</w:t>
      </w:r>
    </w:p>
    <w:p w:rsidR="00BC2A53" w:rsidRDefault="0013188A">
      <w:pPr>
        <w:widowControl w:val="0"/>
        <w:ind w:left="120" w:right="400"/>
        <w:jc w:val="both"/>
      </w:pPr>
      <w:r>
        <w:rPr>
          <w:rFonts w:eastAsia="Times New Roman" w:cs="Times New Roman"/>
          <w:color w:val="000000"/>
          <w:sz w:val="23"/>
          <w:szCs w:val="23"/>
          <w:lang w:eastAsia="ru-RU"/>
        </w:rPr>
        <w:t>Высокий уровень (В) - уч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>ащийся освоил на 90-100% объём знаний, предусмотренных образовательной программой за конкретный период; специальные термины употребляет осознанно и в полном соответствии с их содержанием;</w:t>
      </w:r>
    </w:p>
    <w:p w:rsidR="00BC2A53" w:rsidRDefault="0013188A">
      <w:pPr>
        <w:widowControl w:val="0"/>
        <w:ind w:left="120" w:right="400"/>
        <w:jc w:val="both"/>
      </w:pPr>
      <w:r>
        <w:rPr>
          <w:rFonts w:eastAsia="Times New Roman" w:cs="Times New Roman"/>
          <w:color w:val="000000"/>
          <w:sz w:val="23"/>
          <w:szCs w:val="23"/>
          <w:lang w:eastAsia="ru-RU"/>
        </w:rPr>
        <w:t>средний уровень (С) - объём усвоенных знаний составляет 50-89%; соче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тает специальную терминологию </w:t>
      </w:r>
      <w:proofErr w:type="gramStart"/>
      <w:r>
        <w:rPr>
          <w:rFonts w:eastAsia="Times New Roman" w:cs="Times New Roman"/>
          <w:color w:val="000000"/>
          <w:sz w:val="23"/>
          <w:szCs w:val="23"/>
          <w:lang w:eastAsia="ru-RU"/>
        </w:rPr>
        <w:t>с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бытовой;</w:t>
      </w:r>
    </w:p>
    <w:p w:rsidR="00BC2A53" w:rsidRDefault="0013188A">
      <w:pPr>
        <w:widowControl w:val="0"/>
        <w:ind w:left="120" w:right="400"/>
      </w:pPr>
      <w:r>
        <w:rPr>
          <w:rFonts w:eastAsia="Times New Roman" w:cs="Times New Roman"/>
          <w:color w:val="000000"/>
          <w:sz w:val="23"/>
          <w:szCs w:val="23"/>
          <w:lang w:eastAsia="ru-RU"/>
        </w:rPr>
        <w:t>низкий уровень (Н) - учащийся овладел менее чем 50% объёма знаний, предусмотренных образовательной программой, как правило, избегает употреблять специальные термины. По итогам аттестации учителем оформляется протоко</w:t>
      </w:r>
      <w:proofErr w:type="gramStart"/>
      <w:r>
        <w:rPr>
          <w:rFonts w:eastAsia="Times New Roman" w:cs="Times New Roman"/>
          <w:color w:val="000000"/>
          <w:sz w:val="23"/>
          <w:szCs w:val="23"/>
          <w:lang w:eastAsia="ru-RU"/>
        </w:rPr>
        <w:t>л(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>приложение 2)</w:t>
      </w:r>
    </w:p>
    <w:p w:rsidR="00BC2A53" w:rsidRDefault="0013188A">
      <w:pPr>
        <w:widowControl w:val="0"/>
        <w:spacing w:after="245"/>
        <w:ind w:left="120" w:right="400" w:firstLine="680"/>
        <w:jc w:val="both"/>
      </w:pP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Уровень личностных результатов определяется по методике </w:t>
      </w:r>
      <w:proofErr w:type="spellStart"/>
      <w:r>
        <w:rPr>
          <w:rFonts w:eastAsia="Times New Roman" w:cs="Times New Roman"/>
          <w:color w:val="000000"/>
          <w:sz w:val="23"/>
          <w:szCs w:val="23"/>
          <w:lang w:eastAsia="ru-RU"/>
        </w:rPr>
        <w:t>А.И.Кочетов</w:t>
      </w:r>
      <w:proofErr w:type="gramStart"/>
      <w:r>
        <w:rPr>
          <w:rFonts w:eastAsia="Times New Roman" w:cs="Times New Roman"/>
          <w:color w:val="000000"/>
          <w:sz w:val="23"/>
          <w:szCs w:val="23"/>
          <w:lang w:eastAsia="ru-RU"/>
        </w:rPr>
        <w:t>а</w:t>
      </w:r>
      <w:proofErr w:type="spellEnd"/>
      <w:r>
        <w:rPr>
          <w:rFonts w:eastAsia="Times New Roman" w:cs="Times New Roman"/>
          <w:color w:val="000000"/>
          <w:sz w:val="23"/>
          <w:szCs w:val="23"/>
          <w:lang w:eastAsia="ru-RU"/>
        </w:rPr>
        <w:t>(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приложение 1)</w:t>
      </w:r>
    </w:p>
    <w:tbl>
      <w:tblPr>
        <w:tblW w:w="9648" w:type="dxa"/>
        <w:jc w:val="center"/>
        <w:tblCellMar>
          <w:left w:w="5" w:type="dxa"/>
          <w:right w:w="5" w:type="dxa"/>
        </w:tblCellMar>
        <w:tblLook w:val="0000"/>
      </w:tblPr>
      <w:tblGrid>
        <w:gridCol w:w="2412"/>
        <w:gridCol w:w="7236"/>
      </w:tblGrid>
      <w:tr w:rsidR="00BC2A53">
        <w:trPr>
          <w:trHeight w:hRule="exact" w:val="283"/>
          <w:jc w:val="center"/>
        </w:trPr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Методические характеристики</w:t>
            </w:r>
          </w:p>
        </w:tc>
      </w:tr>
      <w:tr w:rsidR="00BC2A53">
        <w:trPr>
          <w:trHeight w:hRule="exact" w:val="1118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Форма занятий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proofErr w:type="gramStart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Урок-презентация, урок-викторина, </w:t>
            </w:r>
            <w:proofErr w:type="spellStart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видеоурок</w:t>
            </w:r>
            <w:proofErr w:type="spellEnd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, практическое занятие, беседа, дидактическая игра, театрализованное п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редставление, лекция</w:t>
            </w:r>
            <w:proofErr w:type="gramEnd"/>
          </w:p>
        </w:tc>
      </w:tr>
      <w:tr w:rsidR="00BC2A53">
        <w:trPr>
          <w:trHeight w:hRule="exact" w:val="562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Методы обучения и воспитания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spacing w:after="6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- словесный и наглядный, практический.</w:t>
            </w:r>
          </w:p>
          <w:p w:rsidR="00BC2A53" w:rsidRDefault="0013188A">
            <w:pPr>
              <w:widowControl w:val="0"/>
              <w:spacing w:before="6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-упражнение, стимулирование; </w:t>
            </w:r>
            <w:proofErr w:type="gramStart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игровой</w:t>
            </w:r>
            <w:proofErr w:type="gramEnd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, дискуссионный.</w:t>
            </w:r>
          </w:p>
        </w:tc>
      </w:tr>
      <w:tr w:rsidR="00BC2A53">
        <w:trPr>
          <w:trHeight w:hRule="exact" w:val="1114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Приемы и методы организации образовательного процесса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объяснительно-иллюстративный, индивидуальный, поисковый</w:t>
            </w:r>
          </w:p>
        </w:tc>
      </w:tr>
      <w:tr w:rsidR="00BC2A53">
        <w:trPr>
          <w:trHeight w:hRule="exact" w:val="840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Формы организации учебного занятия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proofErr w:type="gramStart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презентация, игра, беседа, практическое занятие, дискуссия, игра, наблюдение беседа, наблюдение, упражнение.</w:t>
            </w:r>
            <w:proofErr w:type="gramEnd"/>
          </w:p>
        </w:tc>
      </w:tr>
      <w:tr w:rsidR="00BC2A53">
        <w:trPr>
          <w:trHeight w:hRule="exact" w:val="56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Педагогические</w:t>
            </w:r>
          </w:p>
          <w:p w:rsidR="00BC2A53" w:rsidRDefault="0013188A">
            <w:pPr>
              <w:widowControl w:val="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технологии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модульного обучения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- построение образовательного процесса по модулям; </w:t>
            </w:r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развивающего обучения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-</w:t>
            </w:r>
          </w:p>
        </w:tc>
      </w:tr>
    </w:tbl>
    <w:p w:rsidR="00BC2A53" w:rsidRDefault="00BC2A53">
      <w:pPr>
        <w:widowControl w:val="0"/>
        <w:rPr>
          <w:rFonts w:eastAsia="Times New Roman" w:cs="Courier New"/>
          <w:sz w:val="2"/>
          <w:szCs w:val="2"/>
          <w:lang w:eastAsia="ru-RU"/>
        </w:rPr>
      </w:pPr>
    </w:p>
    <w:tbl>
      <w:tblPr>
        <w:tblW w:w="9648" w:type="dxa"/>
        <w:jc w:val="center"/>
        <w:tblCellMar>
          <w:left w:w="5" w:type="dxa"/>
          <w:right w:w="0" w:type="dxa"/>
        </w:tblCellMar>
        <w:tblLook w:val="0000"/>
      </w:tblPr>
      <w:tblGrid>
        <w:gridCol w:w="2412"/>
        <w:gridCol w:w="7236"/>
      </w:tblGrid>
      <w:tr w:rsidR="00BC2A53">
        <w:trPr>
          <w:trHeight w:hRule="exact" w:val="2227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BC2A53">
            <w:pPr>
              <w:widowControl w:val="0"/>
              <w:rPr>
                <w:rFonts w:eastAsia="Times New Roman" w:cs="Courier New"/>
                <w:sz w:val="10"/>
                <w:szCs w:val="10"/>
                <w:lang w:eastAsia="ru-RU"/>
              </w:rPr>
            </w:pP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jc w:val="both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развитие всей целостной совокупности качеств личности; </w:t>
            </w:r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игровой деятельности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- игровая форма занятий создается на уроках при помощи игровых приемов и ситуаций, которые выступают как средство побуждения, стимулирование учащихся к учебной деятельности; </w:t>
            </w:r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развития критического мышления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- создание учебных проблемных ситуаций;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технология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здоровьесберегающего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 xml:space="preserve"> обучения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- гимнастика для глаз, физкультминутка, тренинг.</w:t>
            </w:r>
          </w:p>
        </w:tc>
      </w:tr>
      <w:tr w:rsidR="00BC2A53">
        <w:trPr>
          <w:trHeight w:hRule="exact" w:val="835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Формы подведения итогов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jc w:val="both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Конкурс рисунков, составление кроссворда.</w:t>
            </w:r>
          </w:p>
          <w:p w:rsidR="00BC2A53" w:rsidRDefault="0013188A">
            <w:pPr>
              <w:widowControl w:val="0"/>
              <w:jc w:val="both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самооценка, тестирование, акция, агитбригада, изготовление</w:t>
            </w:r>
          </w:p>
          <w:p w:rsidR="00BC2A53" w:rsidRDefault="0013188A">
            <w:pPr>
              <w:widowControl w:val="0"/>
              <w:jc w:val="both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буклета.</w:t>
            </w:r>
          </w:p>
        </w:tc>
      </w:tr>
      <w:tr w:rsidR="00BC2A53">
        <w:trPr>
          <w:trHeight w:hRule="exact" w:val="1123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ind w:left="120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Дидактический материал, 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техническое оснащение занятий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2A53" w:rsidRDefault="0013188A">
            <w:pPr>
              <w:widowControl w:val="0"/>
              <w:jc w:val="both"/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раздаточный материал, Интернет, презентации, плакаты, тренажёры, перевязочные материалы, интерактивная доска</w:t>
            </w:r>
          </w:p>
        </w:tc>
      </w:tr>
    </w:tbl>
    <w:p w:rsidR="00BC2A53" w:rsidRDefault="00BC2A53">
      <w:pPr>
        <w:widowControl w:val="0"/>
        <w:rPr>
          <w:rFonts w:eastAsia="Times New Roman" w:cs="Courier New"/>
          <w:sz w:val="2"/>
          <w:szCs w:val="2"/>
          <w:lang w:eastAsia="ru-RU"/>
        </w:rPr>
      </w:pPr>
    </w:p>
    <w:p w:rsidR="00BC2A53" w:rsidRDefault="0013188A">
      <w:pPr>
        <w:shd w:val="clear" w:color="auto" w:fill="FFFFFF"/>
        <w:ind w:right="62" w:firstLine="188"/>
        <w:jc w:val="center"/>
      </w:pPr>
      <w:r>
        <w:rPr>
          <w:rFonts w:eastAsia="Times New Roman" w:cs="Times New Roman"/>
          <w:b/>
          <w:bCs/>
          <w:color w:val="000000"/>
          <w:lang w:eastAsia="ru-RU"/>
        </w:rPr>
        <w:t>Мониторинг развития личности ребенка в процессе освоения дополнительной образовательной программы</w:t>
      </w:r>
    </w:p>
    <w:p w:rsidR="00BC2A53" w:rsidRDefault="0013188A">
      <w:pPr>
        <w:shd w:val="clear" w:color="auto" w:fill="FFFFFF"/>
        <w:tabs>
          <w:tab w:val="left" w:pos="160"/>
        </w:tabs>
        <w:ind w:right="62" w:firstLine="188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В </w:t>
      </w:r>
      <w:proofErr w:type="gramStart"/>
      <w:r>
        <w:rPr>
          <w:rFonts w:eastAsia="Times New Roman" w:cs="Times New Roman"/>
          <w:color w:val="000000"/>
          <w:lang w:eastAsia="ru-RU"/>
        </w:rPr>
        <w:t xml:space="preserve">совокупности, </w:t>
      </w:r>
      <w:r>
        <w:rPr>
          <w:rFonts w:eastAsia="Times New Roman" w:cs="Times New Roman"/>
          <w:color w:val="000000"/>
          <w:lang w:eastAsia="ru-RU"/>
        </w:rPr>
        <w:t>приведенные в таблице личностные свойства отражают</w:t>
      </w:r>
      <w:proofErr w:type="gramEnd"/>
      <w:r>
        <w:rPr>
          <w:rFonts w:eastAsia="Times New Roman" w:cs="Times New Roman"/>
          <w:color w:val="000000"/>
          <w:lang w:eastAsia="ru-RU"/>
        </w:rPr>
        <w:t xml:space="preserve"> многомерность личности; позволяют выявить основные индивидуальные особенности ребенка, легко наблюдаемы и контролируемы, доступны для анализа любому педагогу и не требуют привлечения других специалистов. В</w:t>
      </w:r>
      <w:r>
        <w:rPr>
          <w:rFonts w:eastAsia="Times New Roman" w:cs="Times New Roman"/>
          <w:color w:val="000000"/>
          <w:lang w:eastAsia="ru-RU"/>
        </w:rPr>
        <w:t>месте с тем предложенный в таблице перечень качеств может быть дополнен педагогом в соответствии с целевыми установками его программы.</w:t>
      </w:r>
    </w:p>
    <w:p w:rsidR="00BC2A53" w:rsidRDefault="00BC2A53">
      <w:pPr>
        <w:shd w:val="clear" w:color="auto" w:fill="FFFFFF"/>
        <w:ind w:right="62" w:firstLine="188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tbl>
      <w:tblPr>
        <w:tblW w:w="10165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3"/>
        <w:gridCol w:w="2690"/>
        <w:gridCol w:w="2702"/>
        <w:gridCol w:w="833"/>
        <w:gridCol w:w="1537"/>
      </w:tblGrid>
      <w:tr w:rsidR="00BC2A53">
        <w:trPr>
          <w:trHeight w:val="406"/>
        </w:trPr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2A53" w:rsidRDefault="0013188A">
            <w:pPr>
              <w:spacing w:beforeAutospacing="1" w:afterAutospacing="1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bookmarkStart w:id="0" w:name="0"/>
            <w:bookmarkStart w:id="1" w:name="55ef41b41ea5124dadbb2aa1ca91608df53317e0"/>
            <w:bookmarkEnd w:id="0"/>
            <w:bookmarkEnd w:id="1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1.Организационно-волевые качества:</w:t>
            </w:r>
          </w:p>
          <w:p w:rsidR="00BC2A53" w:rsidRDefault="0013188A">
            <w:pPr>
              <w:spacing w:beforeAutospacing="1" w:afterAutospacing="1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1. Терпение</w:t>
            </w: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2. Воля</w:t>
            </w: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3. Самоконтроль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Способность переносить (выдерживать) </w:t>
            </w: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известные нагрузки в течение определенного времени, преодолевать трудности.</w:t>
            </w: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Способность активно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побуждать себя </w:t>
            </w:r>
            <w:proofErr w:type="gramStart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практическим действиям.</w:t>
            </w: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 контролировать свои поступки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(приводить к должному</w:t>
            </w:r>
            <w:proofErr w:type="gramEnd"/>
          </w:p>
          <w:p w:rsidR="00BC2A53" w:rsidRDefault="0013188A">
            <w:pPr>
              <w:ind w:right="423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свои действия)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терпения хватает меньше, чем на ½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занятия;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терпения хватает больше, чем на ½ занятия;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терпения хватает на все занятие;</w:t>
            </w: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волевые усилия ребенка побуждаются извне;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иногда - самим ребенком;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всегда - самим ребенком</w:t>
            </w: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ребенок постоянно действует под воздействием контроля извне;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пер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иодически контролирует себя сам;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постоянно контролирует себя сам.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BC2A53">
            <w:pPr>
              <w:ind w:left="148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</w:tr>
      <w:tr w:rsidR="00BC2A53">
        <w:trPr>
          <w:trHeight w:val="2820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Ориентационные качества: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1. Самооценка</w:t>
            </w: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2. Интерес к занятиям в детском объединении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Способность оценивать </w:t>
            </w: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себя адекватно реальным достижениям.</w:t>
            </w: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завышенная;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заниженная;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нормальная.</w:t>
            </w:r>
          </w:p>
          <w:p w:rsidR="00BC2A53" w:rsidRDefault="00BC2A53">
            <w:pPr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интерес к занятиям продиктован ребенку извне;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интерес периодически поддерживается самим ребенком;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— интерес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постоянно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поддерживается ребенком самостоятельно.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13188A">
            <w:pPr>
              <w:ind w:left="18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13188A">
            <w:pPr>
              <w:ind w:left="14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BC2A53" w:rsidRDefault="00BC2A53">
            <w:pPr>
              <w:ind w:left="148"/>
              <w:rPr>
                <w:rFonts w:eastAsia="Times New Roman" w:cs="Arial"/>
                <w:color w:val="00000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BC2A53" w:rsidRDefault="00BC2A53">
            <w:pPr>
              <w:ind w:left="148"/>
              <w:rPr>
                <w:rFonts w:eastAsia="Times New Roman" w:cs="Arial"/>
                <w:color w:val="000000"/>
                <w:lang w:eastAsia="ru-RU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Анкетирование</w:t>
            </w: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BC2A53">
        <w:trPr>
          <w:trHeight w:val="973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3.Поведенческие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качества:</w:t>
            </w:r>
          </w:p>
          <w:p w:rsidR="00BC2A53" w:rsidRDefault="00BC2A5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сотрудничества.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Отношение </w:t>
            </w:r>
            <w:proofErr w:type="gramStart"/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общим делам </w:t>
            </w:r>
            <w:proofErr w:type="gramStart"/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творческого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объединения.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воспринимать </w:t>
            </w:r>
            <w:proofErr w:type="gramStart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общие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дела как свои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собственные</w:t>
            </w:r>
          </w:p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spacing w:after="20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избегает участия в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общих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делах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участвует при побуждении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извне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инициативен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 общих делах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2A53" w:rsidRDefault="0013188A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A53">
        <w:trPr>
          <w:trHeight w:val="1114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4.Творческие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Креативность</w:t>
            </w:r>
            <w:proofErr w:type="spellEnd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 в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  <w:t>творческих работ.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начальный уровень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репродуктивный уровень</w:t>
            </w:r>
          </w:p>
          <w:p w:rsidR="00BC2A53" w:rsidRDefault="0013188A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творческий уровень</w:t>
            </w:r>
          </w:p>
          <w:p w:rsidR="00BC2A53" w:rsidRDefault="00BC2A5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BC2A5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ind w:left="196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BC2A53" w:rsidRDefault="0013188A">
            <w:pPr>
              <w:ind w:left="19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BC2A53" w:rsidRDefault="00BC2A5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C2A53" w:rsidRDefault="0013188A">
      <w:pPr>
        <w:shd w:val="clear" w:color="auto" w:fill="FFFFFF"/>
        <w:spacing w:after="150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lang w:eastAsia="ru-RU"/>
        </w:rPr>
        <w:t>Критерии оценки личностного развития (рассчитывается средний балл):</w:t>
      </w:r>
    </w:p>
    <w:p w:rsidR="00BC2A53" w:rsidRDefault="0013188A">
      <w:pPr>
        <w:shd w:val="clear" w:color="auto" w:fill="FFFFFF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lang w:eastAsia="ru-RU"/>
        </w:rPr>
        <w:t>10 – 12 баллов – низкий уровень развития;</w:t>
      </w:r>
    </w:p>
    <w:p w:rsidR="00BC2A53" w:rsidRDefault="0013188A">
      <w:pPr>
        <w:shd w:val="clear" w:color="auto" w:fill="FFFFFF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lang w:eastAsia="ru-RU"/>
        </w:rPr>
        <w:lastRenderedPageBreak/>
        <w:t>13 – 21 балл – средний уровень развития;</w:t>
      </w:r>
    </w:p>
    <w:p w:rsidR="00BC2A53" w:rsidRDefault="0013188A">
      <w:pPr>
        <w:shd w:val="clear" w:color="auto" w:fill="FFFFFF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lang w:eastAsia="ru-RU"/>
        </w:rPr>
        <w:t>22 – 30 баллов – высокий уровень развития.</w:t>
      </w:r>
    </w:p>
    <w:p w:rsidR="00BC2A53" w:rsidRDefault="0013188A">
      <w:pPr>
        <w:shd w:val="clear" w:color="auto" w:fill="FFFFFF"/>
        <w:spacing w:after="150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Calibri" w:cs="Times New Roman"/>
          <w:b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4A0"/>
      </w:tblPr>
      <w:tblGrid>
        <w:gridCol w:w="583"/>
        <w:gridCol w:w="1963"/>
        <w:gridCol w:w="1095"/>
        <w:gridCol w:w="973"/>
        <w:gridCol w:w="905"/>
        <w:gridCol w:w="851"/>
        <w:gridCol w:w="1094"/>
        <w:gridCol w:w="1070"/>
        <w:gridCol w:w="901"/>
        <w:gridCol w:w="895"/>
      </w:tblGrid>
      <w:tr w:rsidR="00BC2A53">
        <w:trPr>
          <w:trHeight w:val="280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№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/</w:t>
            </w: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п</w:t>
            </w:r>
            <w:proofErr w:type="spellEnd"/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ФИО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обучающегося</w:t>
            </w:r>
          </w:p>
        </w:tc>
        <w:tc>
          <w:tcPr>
            <w:tcW w:w="7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Качества личности</w:t>
            </w:r>
          </w:p>
        </w:tc>
      </w:tr>
      <w:tr w:rsidR="00BC2A53">
        <w:trPr>
          <w:trHeight w:val="375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rFonts w:eastAsiaTheme="majorEastAsia" w:cstheme="majorBidi"/>
                <w:color w:val="000000"/>
              </w:rPr>
            </w:pPr>
          </w:p>
        </w:tc>
        <w:tc>
          <w:tcPr>
            <w:tcW w:w="196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rFonts w:eastAsiaTheme="majorEastAsia" w:cstheme="majorBidi"/>
                <w:color w:val="000000"/>
              </w:rPr>
            </w:pPr>
          </w:p>
        </w:tc>
        <w:tc>
          <w:tcPr>
            <w:tcW w:w="206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Терпение.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Воля. 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Самооценка.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Интерес </w:t>
            </w:r>
            <w:proofErr w:type="gramStart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 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Тип 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сотрудничества.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Отношение </w:t>
            </w:r>
            <w:proofErr w:type="gramStart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 xml:space="preserve"> 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общим делам ТО.</w:t>
            </w:r>
          </w:p>
        </w:tc>
        <w:tc>
          <w:tcPr>
            <w:tcW w:w="17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Творческие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lang w:eastAsia="ru-RU"/>
              </w:rPr>
              <w:t>способности.</w:t>
            </w:r>
          </w:p>
        </w:tc>
      </w:tr>
      <w:tr w:rsidR="00BC2A53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A53" w:rsidRDefault="0013188A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BC2A53" w:rsidRDefault="0013188A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</w:t>
            </w:r>
            <w:proofErr w:type="spellEnd"/>
            <w:r>
              <w:rPr>
                <w:rFonts w:eastAsia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.</w:t>
            </w:r>
          </w:p>
        </w:tc>
      </w:tr>
      <w:tr w:rsidR="00BC2A53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spacing w:after="15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A53" w:rsidRDefault="00BC2A53">
            <w:pPr>
              <w:keepNext/>
              <w:keepLines/>
              <w:jc w:val="both"/>
              <w:rPr>
                <w:rFonts w:eastAsia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</w:tr>
    </w:tbl>
    <w:p w:rsidR="00BC2A53" w:rsidRDefault="0013188A">
      <w:pPr>
        <w:shd w:val="clear" w:color="auto" w:fill="FFFFFF"/>
        <w:spacing w:after="150"/>
        <w:jc w:val="both"/>
      </w:pPr>
      <w:r>
        <w:rPr>
          <w:rFonts w:eastAsia="Times New Roman" w:cs="Times New Roman"/>
          <w:lang w:eastAsia="ru-RU"/>
        </w:rPr>
        <w:t>Критерии оценки личностных результатов:</w:t>
      </w:r>
    </w:p>
    <w:p w:rsidR="00BC2A53" w:rsidRDefault="0013188A">
      <w:pPr>
        <w:shd w:val="clear" w:color="auto" w:fill="FFFFFF"/>
        <w:jc w:val="both"/>
      </w:pPr>
      <w:r>
        <w:rPr>
          <w:rFonts w:eastAsia="Times New Roman" w:cs="Times New Roman"/>
          <w:lang w:eastAsia="ru-RU"/>
        </w:rPr>
        <w:t>Н – низкий уровень;</w:t>
      </w:r>
    </w:p>
    <w:p w:rsidR="00BC2A53" w:rsidRDefault="0013188A">
      <w:pPr>
        <w:shd w:val="clear" w:color="auto" w:fill="FFFFFF"/>
        <w:jc w:val="both"/>
      </w:pPr>
      <w:proofErr w:type="gramStart"/>
      <w:r>
        <w:rPr>
          <w:rFonts w:eastAsia="Times New Roman" w:cs="Times New Roman"/>
          <w:lang w:eastAsia="ru-RU"/>
        </w:rPr>
        <w:t>С</w:t>
      </w:r>
      <w:proofErr w:type="gramEnd"/>
      <w:r>
        <w:rPr>
          <w:rFonts w:eastAsia="Times New Roman" w:cs="Times New Roman"/>
          <w:lang w:eastAsia="ru-RU"/>
        </w:rPr>
        <w:t xml:space="preserve"> – средний уровень;</w:t>
      </w:r>
    </w:p>
    <w:p w:rsidR="00BC2A53" w:rsidRDefault="0013188A">
      <w:pPr>
        <w:widowControl w:val="0"/>
        <w:shd w:val="clear" w:color="auto" w:fill="FFFFFF"/>
        <w:tabs>
          <w:tab w:val="left" w:pos="993"/>
        </w:tabs>
        <w:ind w:firstLine="709"/>
        <w:jc w:val="both"/>
      </w:pPr>
      <w:r>
        <w:rPr>
          <w:rFonts w:eastAsia="Times New Roman" w:cs="Times New Roman"/>
          <w:b/>
          <w:color w:val="000000" w:themeColor="text1"/>
          <w:lang w:eastAsia="ru-RU"/>
        </w:rPr>
        <w:t>В – высокий уровень.</w:t>
      </w:r>
    </w:p>
    <w:p w:rsidR="00BC2A53" w:rsidRDefault="00BC2A53">
      <w:pPr>
        <w:rPr>
          <w:rFonts w:eastAsia="Calibri" w:cs="Times New Roman"/>
          <w:b/>
          <w:kern w:val="2"/>
          <w:sz w:val="26"/>
          <w:szCs w:val="26"/>
          <w:lang w:eastAsia="ar-SA"/>
        </w:rPr>
      </w:pPr>
    </w:p>
    <w:p w:rsidR="00BC2A53" w:rsidRDefault="0013188A">
      <w:pPr>
        <w:jc w:val="center"/>
      </w:pPr>
      <w:r>
        <w:rPr>
          <w:rFonts w:cs="Times New Roman"/>
          <w:color w:val="000000"/>
        </w:rPr>
        <w:t xml:space="preserve">Итоговое тестирование </w:t>
      </w:r>
    </w:p>
    <w:p w:rsidR="00BC2A53" w:rsidRDefault="0013188A">
      <w:r>
        <w:rPr>
          <w:rFonts w:cs="Times New Roman"/>
          <w:color w:val="000000"/>
        </w:rPr>
        <w:t>1. Как должен поступить пешеход в этой ситуации?</w:t>
      </w:r>
    </w:p>
    <w:p w:rsidR="00BC2A53" w:rsidRDefault="0013188A">
      <w:r>
        <w:rPr>
          <w:rFonts w:cs="Times New Roman"/>
          <w:color w:val="000000"/>
        </w:rPr>
        <w:t>1. Пройти перед автомобилем, убедившись, что</w:t>
      </w:r>
      <w:r>
        <w:rPr>
          <w:rFonts w:cs="Times New Roman"/>
          <w:color w:val="000000"/>
        </w:rPr>
        <w:t xml:space="preserve"> он остановился и уступает Вам дорогу.</w:t>
      </w:r>
    </w:p>
    <w:p w:rsidR="00BC2A53" w:rsidRDefault="0013188A">
      <w:r>
        <w:rPr>
          <w:rFonts w:cs="Times New Roman"/>
          <w:color w:val="000000"/>
        </w:rPr>
        <w:t>2. Пройти первым.</w:t>
      </w:r>
    </w:p>
    <w:p w:rsidR="00BC2A53" w:rsidRDefault="0013188A">
      <w:r>
        <w:rPr>
          <w:rFonts w:cs="Times New Roman"/>
          <w:color w:val="000000"/>
        </w:rPr>
        <w:t xml:space="preserve">3. Уступить автомобилю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rFonts w:cs="Times New Roman"/>
          <w:color w:val="000000"/>
        </w:rPr>
        <w:t>2. Как правильно переходить проезжую часть</w:t>
      </w:r>
      <w:proofErr w:type="gramStart"/>
      <w:r>
        <w:rPr>
          <w:rFonts w:cs="Times New Roman"/>
          <w:color w:val="000000"/>
        </w:rPr>
        <w:t xml:space="preserve"> ?</w:t>
      </w:r>
      <w:proofErr w:type="gramEnd"/>
    </w:p>
    <w:p w:rsidR="00BC2A53" w:rsidRDefault="0013188A">
      <w:r>
        <w:rPr>
          <w:rFonts w:cs="Times New Roman"/>
          <w:color w:val="000000"/>
        </w:rPr>
        <w:t>1. В любом месте по пешеходному переходу.</w:t>
      </w:r>
    </w:p>
    <w:p w:rsidR="00BC2A53" w:rsidRDefault="0013188A">
      <w:r>
        <w:rPr>
          <w:rFonts w:cs="Times New Roman"/>
          <w:color w:val="000000"/>
        </w:rPr>
        <w:t>2. За спиной и перед грудью регулировщика, убедившись, что транспорт вас пропускает.</w:t>
      </w:r>
    </w:p>
    <w:p w:rsidR="00BC2A53" w:rsidRDefault="0013188A">
      <w:r>
        <w:rPr>
          <w:rFonts w:cs="Times New Roman"/>
          <w:color w:val="000000"/>
        </w:rPr>
        <w:t>3.</w:t>
      </w:r>
      <w:r>
        <w:rPr>
          <w:rFonts w:cs="Times New Roman"/>
          <w:color w:val="000000"/>
        </w:rPr>
        <w:t xml:space="preserve"> Переход запрещен.</w:t>
      </w:r>
    </w:p>
    <w:p w:rsidR="00BC2A53" w:rsidRDefault="0013188A">
      <w:pPr>
        <w:pStyle w:val="af1"/>
      </w:pPr>
      <w:r>
        <w:t>3. С какой стороны регулировщика разрешен переход</w:t>
      </w:r>
      <w:proofErr w:type="gramStart"/>
      <w:r>
        <w:t xml:space="preserve"> ?</w:t>
      </w:r>
      <w:proofErr w:type="gramEnd"/>
    </w:p>
    <w:p w:rsidR="00BC2A53" w:rsidRDefault="0013188A">
      <w:r>
        <w:rPr>
          <w:rFonts w:cs="Times New Roman"/>
          <w:color w:val="000000"/>
        </w:rPr>
        <w:t>1. Переход запрещен.</w:t>
      </w:r>
    </w:p>
    <w:p w:rsidR="00BC2A53" w:rsidRDefault="0013188A">
      <w:r>
        <w:rPr>
          <w:rFonts w:cs="Times New Roman"/>
          <w:color w:val="000000"/>
        </w:rPr>
        <w:t>2. За спиной и перед грудью регулировщика.</w:t>
      </w:r>
    </w:p>
    <w:p w:rsidR="00BC2A53" w:rsidRDefault="0013188A">
      <w:r>
        <w:rPr>
          <w:rFonts w:cs="Times New Roman"/>
          <w:color w:val="000000"/>
        </w:rPr>
        <w:t>3. В любом месте по пешеходному переходу.</w:t>
      </w:r>
    </w:p>
    <w:p w:rsidR="00BC2A53" w:rsidRDefault="0013188A">
      <w:pPr>
        <w:jc w:val="both"/>
      </w:pPr>
      <w:r>
        <w:rPr>
          <w:rFonts w:cs="Times New Roman"/>
          <w:color w:val="000000"/>
        </w:rPr>
        <w:t>4. С какой стороны регулировщика разрешен переход?</w:t>
      </w:r>
    </w:p>
    <w:p w:rsidR="00BC2A53" w:rsidRDefault="0013188A">
      <w:pPr>
        <w:pStyle w:val="20"/>
        <w:spacing w:after="0" w:line="240" w:lineRule="auto"/>
        <w:ind w:left="0"/>
      </w:pPr>
      <w:r>
        <w:rPr>
          <w:rFonts w:cs="Times New Roman"/>
        </w:rPr>
        <w:t xml:space="preserve">1. За спиной регулировщика, </w:t>
      </w:r>
      <w:r>
        <w:rPr>
          <w:rFonts w:cs="Times New Roman"/>
        </w:rPr>
        <w:t>убедившись, что транспорт вас  пропускает.</w:t>
      </w:r>
    </w:p>
    <w:p w:rsidR="00BC2A53" w:rsidRDefault="0013188A">
      <w:pPr>
        <w:pStyle w:val="20"/>
        <w:spacing w:after="0" w:line="240" w:lineRule="auto"/>
        <w:ind w:left="0"/>
      </w:pPr>
      <w:r>
        <w:rPr>
          <w:rFonts w:cs="Times New Roman"/>
          <w:color w:val="000000"/>
        </w:rPr>
        <w:t>2. Переход запрещен.</w:t>
      </w:r>
    </w:p>
    <w:p w:rsidR="00BC2A53" w:rsidRDefault="0013188A">
      <w:pPr>
        <w:jc w:val="both"/>
      </w:pPr>
      <w:r>
        <w:rPr>
          <w:rFonts w:cs="Times New Roman"/>
          <w:color w:val="000000"/>
        </w:rPr>
        <w:t>3. В любом месте по пешеходному переходу.</w:t>
      </w:r>
    </w:p>
    <w:p w:rsidR="00BC2A53" w:rsidRDefault="00BC2A53">
      <w:pPr>
        <w:jc w:val="both"/>
        <w:rPr>
          <w:rFonts w:cs="Times New Roman"/>
          <w:vanish/>
          <w:color w:val="000000"/>
        </w:rPr>
      </w:pPr>
    </w:p>
    <w:p w:rsidR="00BC2A53" w:rsidRDefault="0013188A">
      <w:pPr>
        <w:pStyle w:val="30"/>
        <w:spacing w:after="0"/>
        <w:ind w:left="0"/>
        <w:rPr>
          <w:sz w:val="24"/>
          <w:szCs w:val="24"/>
        </w:rPr>
      </w:pPr>
      <w:r>
        <w:rPr>
          <w:rFonts w:cs="Times New Roman"/>
          <w:sz w:val="24"/>
          <w:szCs w:val="24"/>
        </w:rPr>
        <w:t>5. На что должны обращать внимание пешеходы, при переходе?</w:t>
      </w:r>
    </w:p>
    <w:p w:rsidR="00BC2A53" w:rsidRDefault="0013188A">
      <w:r>
        <w:rPr>
          <w:rFonts w:cs="Times New Roman"/>
          <w:color w:val="000000"/>
        </w:rPr>
        <w:t>1. На  котенка.</w:t>
      </w:r>
    </w:p>
    <w:p w:rsidR="00BC2A53" w:rsidRDefault="0013188A">
      <w:r>
        <w:rPr>
          <w:rFonts w:cs="Times New Roman"/>
          <w:color w:val="000000"/>
        </w:rPr>
        <w:t>2. На машины, поворачивающие направо.</w:t>
      </w:r>
    </w:p>
    <w:p w:rsidR="00BC2A53" w:rsidRDefault="0013188A">
      <w:r>
        <w:rPr>
          <w:rFonts w:cs="Times New Roman"/>
          <w:color w:val="000000"/>
        </w:rPr>
        <w:t>3. На сигналы регулировщика.</w:t>
      </w:r>
    </w:p>
    <w:p w:rsidR="00BC2A53" w:rsidRDefault="0013188A">
      <w:r>
        <w:rPr>
          <w:rFonts w:cs="Times New Roman"/>
          <w:color w:val="000000"/>
        </w:rPr>
        <w:t xml:space="preserve">4. На </w:t>
      </w:r>
      <w:r>
        <w:rPr>
          <w:rFonts w:cs="Times New Roman"/>
          <w:color w:val="000000"/>
        </w:rPr>
        <w:t>машины и на сигналы регулировщика.</w:t>
      </w:r>
    </w:p>
    <w:p w:rsidR="00BC2A53" w:rsidRDefault="0013188A">
      <w:pPr>
        <w:pStyle w:val="30"/>
        <w:spacing w:after="0"/>
        <w:ind w:left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6. В каких случаях можно  переходить проезжую </w:t>
      </w:r>
      <w:proofErr w:type="gramStart"/>
      <w:r>
        <w:rPr>
          <w:rFonts w:cs="Times New Roman"/>
          <w:sz w:val="24"/>
          <w:szCs w:val="24"/>
        </w:rPr>
        <w:t>часть</w:t>
      </w:r>
      <w:proofErr w:type="gramEnd"/>
      <w:r>
        <w:rPr>
          <w:rFonts w:cs="Times New Roman"/>
          <w:sz w:val="24"/>
          <w:szCs w:val="24"/>
        </w:rPr>
        <w:t xml:space="preserve"> не  спускаясь в подземный переход?</w:t>
      </w:r>
    </w:p>
    <w:p w:rsidR="00BC2A53" w:rsidRDefault="0013188A">
      <w:r>
        <w:rPr>
          <w:rFonts w:cs="Times New Roman"/>
          <w:color w:val="000000"/>
        </w:rPr>
        <w:t>1. При  отсутствии транспорта.</w:t>
      </w:r>
    </w:p>
    <w:p w:rsidR="00BC2A53" w:rsidRDefault="0013188A">
      <w:r>
        <w:rPr>
          <w:rFonts w:cs="Times New Roman"/>
          <w:color w:val="000000"/>
        </w:rPr>
        <w:t xml:space="preserve">2. Если есть подземный переход, переходить  нужно только по нему. </w:t>
      </w:r>
    </w:p>
    <w:p w:rsidR="00BC2A53" w:rsidRDefault="0013188A">
      <w:r>
        <w:rPr>
          <w:rFonts w:cs="Times New Roman"/>
          <w:color w:val="000000"/>
        </w:rPr>
        <w:t>3. Если опаздываешь в школу.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rFonts w:cs="Times New Roman"/>
        </w:rPr>
        <w:t>7. Где</w:t>
      </w:r>
      <w:r>
        <w:rPr>
          <w:rFonts w:cs="Times New Roman"/>
        </w:rPr>
        <w:t xml:space="preserve"> нужно ожидать общественный  транспорт?</w:t>
      </w:r>
    </w:p>
    <w:p w:rsidR="00BC2A53" w:rsidRDefault="0013188A">
      <w:r>
        <w:rPr>
          <w:rFonts w:cs="Times New Roman"/>
          <w:color w:val="000000"/>
        </w:rPr>
        <w:t>1. В любом месте;</w:t>
      </w:r>
    </w:p>
    <w:p w:rsidR="00BC2A53" w:rsidRDefault="0013188A">
      <w:r>
        <w:rPr>
          <w:rFonts w:cs="Times New Roman"/>
          <w:color w:val="000000"/>
        </w:rPr>
        <w:t>2. На проезжей части.</w:t>
      </w:r>
    </w:p>
    <w:p w:rsidR="00BC2A53" w:rsidRDefault="0013188A">
      <w:r>
        <w:rPr>
          <w:rFonts w:cs="Times New Roman"/>
          <w:color w:val="000000"/>
        </w:rPr>
        <w:t xml:space="preserve">3. </w:t>
      </w:r>
      <w:r>
        <w:rPr>
          <w:rFonts w:cs="Times New Roman"/>
        </w:rPr>
        <w:t>Транспорт нужно ждать на остановке, при этом ни в коем случае нельзя выходить на проезжую часть!</w:t>
      </w:r>
    </w:p>
    <w:p w:rsidR="00BC2A53" w:rsidRDefault="0013188A">
      <w:r>
        <w:rPr>
          <w:rFonts w:cs="Times New Roman"/>
        </w:rPr>
        <w:t>8. Можно ли переходить проезжую часть в зоне видимости пешеходного перехода?</w:t>
      </w:r>
    </w:p>
    <w:p w:rsidR="00BC2A53" w:rsidRDefault="0013188A">
      <w:r>
        <w:rPr>
          <w:rFonts w:cs="Times New Roman"/>
          <w:color w:val="000000"/>
        </w:rPr>
        <w:t xml:space="preserve">1. Можно </w:t>
      </w:r>
    </w:p>
    <w:p w:rsidR="00BC2A53" w:rsidRDefault="0013188A">
      <w:r>
        <w:rPr>
          <w:rFonts w:cs="Times New Roman"/>
          <w:color w:val="000000"/>
        </w:rPr>
        <w:t>2. Нельзя.</w:t>
      </w:r>
    </w:p>
    <w:p w:rsidR="00BC2A53" w:rsidRDefault="0013188A">
      <w:r>
        <w:rPr>
          <w:rFonts w:cs="Times New Roman"/>
          <w:color w:val="000000"/>
        </w:rPr>
        <w:t xml:space="preserve">3. Можно, если пропустить транспорт.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pPr>
        <w:pStyle w:val="30"/>
        <w:spacing w:after="0"/>
        <w:ind w:left="0"/>
        <w:rPr>
          <w:sz w:val="24"/>
          <w:szCs w:val="24"/>
        </w:rPr>
      </w:pPr>
      <w:r>
        <w:rPr>
          <w:rFonts w:cs="Times New Roman"/>
          <w:sz w:val="24"/>
          <w:szCs w:val="24"/>
        </w:rPr>
        <w:t>9. Имеют ли пешеходы преимущественное право перехода?</w:t>
      </w:r>
    </w:p>
    <w:p w:rsidR="00BC2A53" w:rsidRDefault="0013188A">
      <w:r>
        <w:rPr>
          <w:rFonts w:cs="Times New Roman"/>
          <w:color w:val="000000"/>
        </w:rPr>
        <w:t>1. Имеют</w:t>
      </w:r>
    </w:p>
    <w:p w:rsidR="00BC2A53" w:rsidRDefault="0013188A">
      <w:r>
        <w:rPr>
          <w:rFonts w:cs="Times New Roman"/>
          <w:color w:val="000000"/>
        </w:rPr>
        <w:t>2. Не имеют</w:t>
      </w:r>
    </w:p>
    <w:p w:rsidR="00BC2A53" w:rsidRDefault="0013188A">
      <w:r>
        <w:rPr>
          <w:rFonts w:cs="Times New Roman"/>
          <w:color w:val="000000"/>
        </w:rPr>
        <w:lastRenderedPageBreak/>
        <w:t>10. Как правильно обходить трамвай?</w:t>
      </w:r>
    </w:p>
    <w:p w:rsidR="00BC2A53" w:rsidRDefault="0013188A">
      <w:r>
        <w:rPr>
          <w:rFonts w:cs="Times New Roman"/>
          <w:color w:val="000000"/>
        </w:rPr>
        <w:t>1. Только спереди;</w:t>
      </w:r>
    </w:p>
    <w:p w:rsidR="00BC2A53" w:rsidRDefault="0013188A">
      <w:r>
        <w:rPr>
          <w:rFonts w:cs="Times New Roman"/>
          <w:color w:val="000000"/>
        </w:rPr>
        <w:t>2. Только сзади;</w:t>
      </w:r>
    </w:p>
    <w:p w:rsidR="00BC2A53" w:rsidRDefault="0013188A">
      <w:r>
        <w:rPr>
          <w:rFonts w:cs="Times New Roman"/>
          <w:color w:val="000000"/>
        </w:rPr>
        <w:t>3. Подождать, когда транспорт отъедет от останов</w:t>
      </w:r>
      <w:r>
        <w:rPr>
          <w:rFonts w:cs="Times New Roman"/>
          <w:color w:val="000000"/>
        </w:rPr>
        <w:t>ки, тогда дорога будет хорошо видна в обе стороны.</w:t>
      </w:r>
    </w:p>
    <w:p w:rsidR="00BC2A53" w:rsidRDefault="0013188A">
      <w:r>
        <w:rPr>
          <w:rFonts w:cs="Times New Roman"/>
        </w:rPr>
        <w:t>11. Поставить под номером знака правильный ответ.</w:t>
      </w:r>
    </w:p>
    <w:p w:rsidR="00BC2A53" w:rsidRDefault="0013188A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249" t="19913" r="21993" b="5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0" t="0" r="0" b="0"/>
            <wp:wrapNone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180" t="57276" r="53670" b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0" t="0" r="0" b="0"/>
            <wp:wrapNone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0" t="0" r="0" b="0"/>
            <wp:wrapNone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0" t="0" r="0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039" t="54047" r="24757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  <w:bookmarkStart w:id="2" w:name="_GoBack"/>
      <w:bookmarkEnd w:id="2"/>
      <w:r>
        <w:rPr>
          <w:rFonts w:cs="Times New Roman"/>
        </w:rPr>
        <w:pict>
          <v:rect id="Изображение1" o:spid="_x0000_s1039" style="position:absolute;margin-left:.45pt;margin-top:11.3pt;width:458.55pt;height:20.55pt;z-index:251674624" filled="f" stroked="f" strokecolor="#3465a4">
            <v:fill o:detectmouseclick="t"/>
            <v:stroke joinstyle="round"/>
            <v:textbox>
              <w:txbxContent>
                <w:p w:rsidR="00BC2A53" w:rsidRDefault="0013188A">
                  <w:pPr>
                    <w:pStyle w:val="af2"/>
                    <w:spacing w:after="16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1                                  2                                       3                                4                                 </w:t>
                  </w:r>
                  <w:r>
                    <w:rPr>
                      <w:color w:val="000000"/>
                    </w:rPr>
                    <w:t xml:space="preserve">     5</w:t>
                  </w:r>
                </w:p>
              </w:txbxContent>
            </v:textbox>
            <w10:wrap type="square"/>
          </v:rect>
        </w:pict>
      </w:r>
    </w:p>
    <w:p w:rsidR="00BC2A53" w:rsidRDefault="00BC2A53">
      <w:pPr>
        <w:rPr>
          <w:rFonts w:cs="Times New Roman"/>
        </w:rPr>
      </w:pPr>
    </w:p>
    <w:p w:rsidR="00BC2A53" w:rsidRDefault="00BC2A53">
      <w:pPr>
        <w:sectPr w:rsidR="00BC2A53">
          <w:pgSz w:w="11906" w:h="16838"/>
          <w:pgMar w:top="567" w:right="707" w:bottom="567" w:left="567" w:header="0" w:footer="0" w:gutter="0"/>
          <w:cols w:space="720"/>
          <w:formProt w:val="0"/>
          <w:docGrid w:linePitch="360"/>
        </w:sectPr>
      </w:pPr>
    </w:p>
    <w:p w:rsidR="00BC2A53" w:rsidRDefault="0013188A">
      <w:r>
        <w:rPr>
          <w:rFonts w:cs="Times New Roman"/>
        </w:rPr>
        <w:t>1. Велосипедная дорожка.</w:t>
      </w:r>
    </w:p>
    <w:p w:rsidR="00BC2A53" w:rsidRDefault="0013188A">
      <w:r>
        <w:rPr>
          <w:rFonts w:cs="Times New Roman"/>
        </w:rPr>
        <w:t>2. Осторожно пешеходный переход.</w:t>
      </w:r>
    </w:p>
    <w:p w:rsidR="00BC2A53" w:rsidRDefault="0013188A">
      <w:r>
        <w:rPr>
          <w:rFonts w:cs="Times New Roman"/>
        </w:rPr>
        <w:t>3. Железнодорожный переезд без шлагбаума.</w:t>
      </w:r>
    </w:p>
    <w:p w:rsidR="00BC2A53" w:rsidRDefault="0013188A">
      <w:r>
        <w:rPr>
          <w:rFonts w:cs="Times New Roman"/>
        </w:rPr>
        <w:t>4. Движение пешеходов запрещено.</w:t>
      </w:r>
    </w:p>
    <w:p w:rsidR="00BC2A53" w:rsidRDefault="0013188A">
      <w:r>
        <w:rPr>
          <w:rFonts w:cs="Times New Roman"/>
        </w:rPr>
        <w:t>5. Езда на велосипеде запрещена;</w:t>
      </w:r>
    </w:p>
    <w:p w:rsidR="00BC2A53" w:rsidRDefault="0013188A">
      <w:r>
        <w:rPr>
          <w:rFonts w:cs="Times New Roman"/>
        </w:rPr>
        <w:t>6. Движение только для пешеходов;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 xml:space="preserve">12. Разрешается ли </w:t>
      </w:r>
      <w:r>
        <w:rPr>
          <w:rStyle w:val="FontStyle11"/>
          <w:rFonts w:cs="Times New Roman"/>
          <w:b w:val="0"/>
          <w:bCs w:val="0"/>
          <w:sz w:val="24"/>
          <w:szCs w:val="24"/>
        </w:rPr>
        <w:t>пешеходам переходить через дорогу, если нет пешеходного перехода?</w:t>
      </w:r>
    </w:p>
    <w:p w:rsidR="00BC2A53" w:rsidRDefault="00BC2A53">
      <w:pPr>
        <w:sectPr w:rsidR="00BC2A53">
          <w:type w:val="continuous"/>
          <w:pgSz w:w="11906" w:h="16838"/>
          <w:pgMar w:top="567" w:right="707" w:bottom="567" w:left="567" w:header="0" w:footer="0" w:gutter="0"/>
          <w:cols w:num="2" w:space="708"/>
          <w:formProt w:val="0"/>
          <w:docGrid w:linePitch="360"/>
        </w:sectPr>
      </w:pP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lastRenderedPageBreak/>
        <w:t>1) Запрещается, необходимо дойти до ближайшего светофора.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2) Разрешается переходить дорогу, где она хорошо просматривается в обе стороны при отсутствии в зоне види</w:t>
      </w:r>
      <w:r>
        <w:rPr>
          <w:rStyle w:val="FontStyle12"/>
          <w:rFonts w:cs="Times New Roman"/>
          <w:sz w:val="24"/>
          <w:szCs w:val="24"/>
        </w:rPr>
        <w:t>мости пешеходного перехода или перекрестка.</w:t>
      </w:r>
    </w:p>
    <w:p w:rsidR="00BC2A53" w:rsidRDefault="0013188A">
      <w:pPr>
        <w:pStyle w:val="a4"/>
        <w:spacing w:after="0"/>
        <w:rPr>
          <w:sz w:val="26"/>
          <w:szCs w:val="26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13. В каком месте разрешается пешеходам пересекать проезжую часть при отсутствии пешеходного перехода?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1) На участках, где она хорошо просматривается в обе стороны (при отсутствии в зоне видимости перехода или пе</w:t>
      </w:r>
      <w:r>
        <w:rPr>
          <w:rStyle w:val="FontStyle12"/>
          <w:rFonts w:cs="Times New Roman"/>
          <w:sz w:val="24"/>
          <w:szCs w:val="24"/>
        </w:rPr>
        <w:t>рекрестка), под прямым углом к краю проезжей части.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2) На перекрестках по линии тротуаров или обочин.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3) Во всех перечисленных местах.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14. В каком из этих мест пешеходу разрешено пересекать проезжую часть?</w:t>
      </w: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0" t="0" r="0" b="0"/>
            <wp:wrapNone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1905</wp:posOffset>
            </wp:positionV>
            <wp:extent cx="1264285" cy="918210"/>
            <wp:effectExtent l="0" t="0" r="0" b="0"/>
            <wp:wrapNone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12"/>
          <w:rFonts w:cs="Times New Roman"/>
          <w:sz w:val="24"/>
          <w:szCs w:val="24"/>
        </w:rPr>
        <w:t>15. Что означает эта дорожная разметка?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 xml:space="preserve">1) </w:t>
      </w:r>
      <w:r>
        <w:rPr>
          <w:rStyle w:val="FontStyle11"/>
          <w:rFonts w:cs="Times New Roman"/>
          <w:b w:val="0"/>
          <w:bCs w:val="0"/>
          <w:sz w:val="24"/>
          <w:szCs w:val="24"/>
        </w:rPr>
        <w:t>Место перегона животных.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2) Место пересечения велосипедной дорожки с проезжей частью.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3) Пешеходный переход.</w:t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1246505" cy="970915"/>
            <wp:effectExtent l="0" t="0" r="0" b="0"/>
            <wp:wrapSquare wrapText="bothSides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12"/>
          <w:rFonts w:cs="Times New Roman"/>
          <w:sz w:val="24"/>
          <w:szCs w:val="24"/>
        </w:rPr>
        <w:t>16. Что обозначает данная разметка?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1) Пешеходный переход, где движение регулируется светофором.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 xml:space="preserve">2) Место, где пешеходная дорожка пересекает </w:t>
      </w:r>
      <w:r>
        <w:rPr>
          <w:rStyle w:val="FontStyle11"/>
          <w:rFonts w:cs="Times New Roman"/>
          <w:b w:val="0"/>
          <w:bCs w:val="0"/>
          <w:sz w:val="24"/>
          <w:szCs w:val="24"/>
        </w:rPr>
        <w:t>проезжую часть.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3) Пешеходный переход, стрелки разметки указывают направление движения пешеходов.</w:t>
      </w:r>
    </w:p>
    <w:p w:rsidR="00BC2A53" w:rsidRDefault="00BC2A53">
      <w:pPr>
        <w:rPr>
          <w:rFonts w:cs="Times New Roman"/>
        </w:rPr>
      </w:pPr>
    </w:p>
    <w:p w:rsidR="00BC2A53" w:rsidRDefault="0013188A">
      <w:pPr>
        <w:jc w:val="center"/>
      </w:pPr>
      <w:r>
        <w:rPr>
          <w:rFonts w:cs="Times New Roman"/>
        </w:rPr>
        <w:t>Ключ к тесту</w:t>
      </w:r>
    </w:p>
    <w:p w:rsidR="00BC2A53" w:rsidRDefault="00BC2A53">
      <w:pPr>
        <w:rPr>
          <w:rFonts w:cs="Times New Roman"/>
        </w:rPr>
      </w:pPr>
    </w:p>
    <w:tbl>
      <w:tblPr>
        <w:tblW w:w="3828" w:type="dxa"/>
        <w:tblLook w:val="0000"/>
      </w:tblPr>
      <w:tblGrid>
        <w:gridCol w:w="1100"/>
        <w:gridCol w:w="2728"/>
      </w:tblGrid>
      <w:tr w:rsidR="00BC2A53">
        <w:trPr>
          <w:cantSplit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</w:pPr>
            <w:r>
              <w:rPr>
                <w:rFonts w:cs="Times New Roman"/>
              </w:rPr>
              <w:t>Вариант № 1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4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1-3, 2-2, 3-4, 4-1, 5-6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0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</w:tbl>
    <w:p w:rsidR="00BC2A53" w:rsidRDefault="0013188A">
      <w:r>
        <w:rPr>
          <w:rFonts w:cs="Times New Roman"/>
        </w:rPr>
        <w:t xml:space="preserve">Высокий уровень-  16-17 баллов – ребенок </w:t>
      </w:r>
      <w:r>
        <w:rPr>
          <w:rFonts w:cs="Times New Roman"/>
        </w:rPr>
        <w:t>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BC2A53" w:rsidRDefault="0013188A">
      <w:r>
        <w:rPr>
          <w:rFonts w:cs="Times New Roman"/>
        </w:rPr>
        <w:t>Средний уровень – 12 -15 баллов.  Учащийся осознано  приступает к выполнению заданий по ПДД, о</w:t>
      </w:r>
      <w:r>
        <w:rPr>
          <w:rFonts w:cs="Times New Roman"/>
        </w:rPr>
        <w:t xml:space="preserve">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BC2A53" w:rsidRDefault="0013188A">
      <w:r>
        <w:rPr>
          <w:rFonts w:cs="Times New Roman"/>
        </w:rPr>
        <w:t>Низкий уровень – 0-11 баллов. Отсутствуют навыки безопасного поведения на улицах и на дорогах, или учащийся не м</w:t>
      </w:r>
      <w:r>
        <w:rPr>
          <w:rFonts w:cs="Times New Roman"/>
        </w:rPr>
        <w:t>ожет выполнять задания, может выполнять лишь отдельные умения</w:t>
      </w:r>
    </w:p>
    <w:p w:rsidR="00BC2A53" w:rsidRDefault="0013188A">
      <w:pPr>
        <w:pStyle w:val="30"/>
        <w:spacing w:after="0"/>
        <w:ind w:left="0"/>
        <w:jc w:val="center"/>
        <w:rPr>
          <w:sz w:val="24"/>
          <w:szCs w:val="24"/>
        </w:rPr>
      </w:pPr>
      <w:r>
        <w:rPr>
          <w:rFonts w:cs="Times New Roman"/>
          <w:sz w:val="24"/>
          <w:szCs w:val="24"/>
        </w:rPr>
        <w:t>тестирование</w:t>
      </w:r>
    </w:p>
    <w:p w:rsidR="00BC2A53" w:rsidRDefault="0013188A">
      <w:pPr>
        <w:pStyle w:val="30"/>
        <w:spacing w:after="0"/>
        <w:ind w:left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 Как перейти проезжую часть дороги, </w:t>
      </w:r>
      <w:proofErr w:type="gramStart"/>
      <w:r>
        <w:rPr>
          <w:rFonts w:cs="Times New Roman"/>
          <w:sz w:val="24"/>
          <w:szCs w:val="24"/>
        </w:rPr>
        <w:t>есл</w:t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158115</wp:posOffset>
            </wp:positionV>
            <wp:extent cx="1015365" cy="770255"/>
            <wp:effectExtent l="0" t="0" r="0" b="0"/>
            <wp:wrapNone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22" t="8580" r="8181" b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>и</w:t>
      </w:r>
      <w:proofErr w:type="gramEnd"/>
      <w:r>
        <w:rPr>
          <w:rFonts w:cs="Times New Roman"/>
          <w:sz w:val="24"/>
          <w:szCs w:val="24"/>
        </w:rPr>
        <w:t xml:space="preserve"> рядом нет пешеходного перехода?</w:t>
      </w:r>
    </w:p>
    <w:p w:rsidR="00BC2A53" w:rsidRDefault="00BC2A53">
      <w:pPr>
        <w:pStyle w:val="30"/>
        <w:spacing w:after="0"/>
        <w:ind w:left="0"/>
        <w:rPr>
          <w:rFonts w:cs="Times New Roman"/>
        </w:rPr>
      </w:pPr>
    </w:p>
    <w:p w:rsidR="00BC2A53" w:rsidRDefault="00BC2A53">
      <w:pPr>
        <w:pStyle w:val="30"/>
        <w:spacing w:after="0"/>
        <w:ind w:left="0"/>
        <w:rPr>
          <w:rFonts w:cs="Times New Roman"/>
        </w:rPr>
      </w:pPr>
    </w:p>
    <w:p w:rsidR="00BC2A53" w:rsidRDefault="00BC2A53">
      <w:pPr>
        <w:pStyle w:val="30"/>
        <w:spacing w:after="0"/>
        <w:ind w:left="0"/>
        <w:rPr>
          <w:rFonts w:cs="Times New Roman"/>
        </w:rPr>
      </w:pPr>
    </w:p>
    <w:p w:rsidR="00BC2A53" w:rsidRDefault="00BC2A53">
      <w:pPr>
        <w:pStyle w:val="30"/>
        <w:spacing w:after="0"/>
        <w:ind w:left="0"/>
        <w:rPr>
          <w:rFonts w:cs="Times New Roman"/>
        </w:rPr>
      </w:pP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rFonts w:cs="Times New Roman"/>
          <w:color w:val="000000"/>
        </w:rPr>
        <w:t xml:space="preserve">1. Пропустить транспорт, движущийся слева, дойти до середины; затем закончить переход, при </w:t>
      </w:r>
      <w:r>
        <w:rPr>
          <w:rFonts w:cs="Times New Roman"/>
          <w:color w:val="000000"/>
        </w:rPr>
        <w:t>отсутствии транспорта справа.</w:t>
      </w:r>
    </w:p>
    <w:p w:rsidR="00BC2A53" w:rsidRDefault="0013188A">
      <w:r>
        <w:rPr>
          <w:rFonts w:cs="Times New Roman"/>
          <w:color w:val="000000"/>
        </w:rPr>
        <w:t xml:space="preserve">2. Оценить расстояние  до приближающегося транспорта, видимости и  состояния проезжей части; </w:t>
      </w:r>
    </w:p>
    <w:p w:rsidR="00BC2A53" w:rsidRDefault="0013188A">
      <w:r>
        <w:rPr>
          <w:rFonts w:cs="Times New Roman"/>
          <w:color w:val="000000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pStyle w:val="20"/>
        <w:spacing w:after="0" w:line="240" w:lineRule="auto"/>
        <w:ind w:left="0"/>
      </w:pPr>
      <w:r>
        <w:rPr>
          <w:noProof/>
          <w:lang w:eastAsia="ru-RU"/>
        </w:rPr>
        <w:pict>
          <v:shapetype id="shapetype_75" o:spid="_x0000_m1038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shape_0" o:spid="_x0000_s1032" alt="Изображение2" style="position:absolute;margin-left:96.9pt;margin-top:11pt;width:137.3pt;height:71.7pt;z-index:251676672" coordorigin="1938,220" coordsize="2746,1434">
            <v:shape id="_x0000_s1037" type="#shapetype_75" style="position:absolute;left:1938;top:220;width:2727;height:1169" o:preferrelative="t" stroked="f" strokecolor="#3465a4">
              <v:stroke joinstyle="round" endcap="flat"/>
              <v:imagedata r:id="rId14" o:title="image11"/>
            </v:shape>
            <v:rect id="_x0000_s1036" style="position:absolute;left:2006;top:1411;width:2648;height:242" filled="f" stroked="f" strokecolor="#3465a4">
              <v:fill o:detectmouseclick="t"/>
              <v:stroke joinstyle="round"/>
              <v:textbox>
                <w:txbxContent>
                  <w:p w:rsidR="00BC2A53" w:rsidRDefault="0013188A">
                    <w:pPr>
                      <w:overflowPunct w:val="0"/>
                    </w:pPr>
                    <w:r>
                      <w:rPr>
                        <w:rFonts w:asciiTheme="minorHAnsi" w:hAnsiTheme="minorHAns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  1          2     </w:t>
                    </w:r>
                    <w:r>
                      <w:rPr>
                        <w:rFonts w:asciiTheme="minorHAnsi" w:hAnsiTheme="minorHAns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3</w:t>
                    </w:r>
                  </w:p>
                </w:txbxContent>
              </v:textbox>
            </v:rect>
            <v:rect id="_x0000_s1035" style="position:absolute;left:2240;top:488;width:616;height:375" filled="f" stroked="f" strokecolor="#3465a4">
              <v:fill o:detectmouseclick="t"/>
              <v:stroke joinstyle="round"/>
              <v:textbox>
                <w:txbxContent>
                  <w:p w:rsidR="00BC2A53" w:rsidRDefault="0013188A">
                    <w:pPr>
                      <w:overflowPunct w:val="0"/>
                    </w:pPr>
                    <w:r>
                      <w:rPr>
                        <w:rFonts w:asciiTheme="minorHAnsi" w:hAnsiTheme="minorHAnsi"/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34" style="position:absolute;left:3303;top:482;width:609;height:374" filled="f" stroked="f" strokecolor="#3465a4">
              <v:fill o:detectmouseclick="t"/>
              <v:stroke joinstyle="round"/>
            </v:rect>
            <v:rect id="_x0000_s1033" style="position:absolute;left:4074;top:817;width:609;height:367" filled="f" stroked="f" strokecolor="#3465a4">
              <v:fill o:detectmouseclick="t"/>
              <v:stroke joinstyle="round"/>
              <v:textbox>
                <w:txbxContent>
                  <w:p w:rsidR="00BC2A53" w:rsidRDefault="0013188A">
                    <w:pPr>
                      <w:overflowPunct w:val="0"/>
                    </w:pPr>
                    <w:r>
                      <w:rPr>
                        <w:rFonts w:asciiTheme="minorHAnsi" w:hAnsiTheme="minorHAnsi"/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13188A">
        <w:rPr>
          <w:rFonts w:cs="Times New Roman"/>
        </w:rPr>
        <w:t>2. Расставь знаки по своим местам.</w:t>
      </w: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rPr>
          <w:rFonts w:cs="Times New Roman"/>
        </w:rPr>
      </w:pPr>
    </w:p>
    <w:p w:rsidR="00BC2A53" w:rsidRDefault="0013188A">
      <w:r>
        <w:rPr>
          <w:rFonts w:cs="Times New Roman"/>
        </w:rPr>
        <w:t>3. Выбери один из знаков, который подходит к картинке.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rPr>
          <w:rFonts w:cs="Times New Roman"/>
        </w:rPr>
      </w:pPr>
      <w:r>
        <w:rPr>
          <w:rFonts w:cs="Times New Roman"/>
        </w:rPr>
        <w:pict>
          <v:group id="_x0000_s1029" alt="Изображение3" style="position:absolute;margin-left:192.5pt;margin-top:11.55pt;width:113.5pt;height:96.45pt;z-index:251677696" coordorigin="3850,231" coordsize="2270,1929">
            <v:shape id="_x0000_s1031" type="#shapetype_75" style="position:absolute;left:3850;top:679;width:2266;height:1165" o:preferrelative="t" stroked="f" strokecolor="#3465a4">
              <v:stroke joinstyle="round" endcap="flat"/>
              <v:imagedata r:id="rId15" o:title="image12"/>
            </v:shape>
            <v:rect id="_x0000_s1030" style="position:absolute;left:3876;top:1895;width:2243;height:265" filled="f" stroked="f" strokecolor="#3465a4">
              <v:fill o:detectmouseclick="t"/>
              <v:stroke joinstyle="round"/>
              <v:textbox>
                <w:txbxContent>
                  <w:p w:rsidR="00BC2A53" w:rsidRDefault="0013188A">
                    <w:pPr>
                      <w:overflowPunct w:val="0"/>
                    </w:pPr>
                    <w:r>
                      <w:rPr>
                        <w:rFonts w:asciiTheme="minorHAnsi" w:hAnsiTheme="minorHAns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   1         2       3</w:t>
                    </w:r>
                  </w:p>
                </w:txbxContent>
              </v:textbox>
            </v:rect>
          </v:group>
        </w:pict>
      </w: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BC2A53">
      <w:pPr>
        <w:pStyle w:val="20"/>
        <w:spacing w:after="0" w:line="240" w:lineRule="auto"/>
        <w:ind w:left="0"/>
        <w:jc w:val="center"/>
        <w:rPr>
          <w:rFonts w:cs="Times New Roman"/>
        </w:rPr>
      </w:pPr>
    </w:p>
    <w:p w:rsidR="00BC2A53" w:rsidRDefault="00BC2A53">
      <w:pPr>
        <w:pStyle w:val="20"/>
        <w:spacing w:after="0" w:line="240" w:lineRule="auto"/>
        <w:ind w:left="0"/>
        <w:rPr>
          <w:rFonts w:cs="Times New Roman"/>
        </w:rPr>
      </w:pPr>
    </w:p>
    <w:p w:rsidR="00BC2A53" w:rsidRDefault="0013188A">
      <w:pPr>
        <w:pStyle w:val="20"/>
        <w:spacing w:after="0" w:line="240" w:lineRule="auto"/>
        <w:ind w:left="0"/>
      </w:pPr>
      <w:r>
        <w:rPr>
          <w:rFonts w:cs="Times New Roman"/>
        </w:rPr>
        <w:t xml:space="preserve">4. Можно ли переходить дорогу?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46990</wp:posOffset>
            </wp:positionV>
            <wp:extent cx="1353820" cy="1007110"/>
            <wp:effectExtent l="0" t="0" r="0" b="0"/>
            <wp:wrapNone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88" t="9148" r="9401" b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</w:rPr>
        <w:t>1. Можно;</w:t>
      </w:r>
    </w:p>
    <w:p w:rsidR="00BC2A53" w:rsidRDefault="0013188A">
      <w:r>
        <w:rPr>
          <w:rFonts w:cs="Times New Roman"/>
          <w:color w:val="000000"/>
        </w:rPr>
        <w:t xml:space="preserve">2. Нельзя.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13188A">
      <w:pPr>
        <w:pStyle w:val="20"/>
        <w:spacing w:after="0" w:line="240" w:lineRule="auto"/>
        <w:ind w:left="0"/>
      </w:pPr>
      <w:r>
        <w:rPr>
          <w:rFonts w:cs="Times New Roman"/>
        </w:rPr>
        <w:t xml:space="preserve">5. Можно ли переходить дорогу? </w:t>
      </w:r>
    </w:p>
    <w:p w:rsidR="00BC2A53" w:rsidRDefault="0013188A">
      <w:r>
        <w:rPr>
          <w:rFonts w:cs="Times New Roman"/>
          <w:color w:val="000000"/>
        </w:rPr>
        <w:t>1. Можно,</w:t>
      </w:r>
      <w:r>
        <w:rPr>
          <w:rFonts w:cs="Times New Roman"/>
          <w:color w:val="000000"/>
        </w:rPr>
        <w:t xml:space="preserve"> убедившись, что транспортное средство уступает дорогу (остановилось);</w:t>
      </w: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55245</wp:posOffset>
            </wp:positionV>
            <wp:extent cx="1355725" cy="1016635"/>
            <wp:effectExtent l="0" t="0" r="0" b="0"/>
            <wp:wrapNone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39" t="9665" r="9645" b="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</w:rPr>
        <w:t xml:space="preserve">2. Нельзя. 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BC2A53">
      <w:pPr>
        <w:rPr>
          <w:rFonts w:cs="Times New Roman"/>
        </w:rPr>
      </w:pPr>
    </w:p>
    <w:p w:rsidR="00BC2A53" w:rsidRDefault="0013188A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912495</wp:posOffset>
            </wp:positionH>
            <wp:positionV relativeFrom="page">
              <wp:posOffset>4992370</wp:posOffset>
            </wp:positionV>
            <wp:extent cx="547370" cy="534035"/>
            <wp:effectExtent l="0" t="0" r="0" b="0"/>
            <wp:wrapNone/>
            <wp:docPr id="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13188A">
      <w:pPr>
        <w:pStyle w:val="a4"/>
        <w:rPr>
          <w:sz w:val="26"/>
          <w:szCs w:val="26"/>
        </w:rPr>
      </w:pPr>
      <w:r>
        <w:t>6</w:t>
      </w:r>
      <w:r>
        <w:rPr>
          <w:color w:val="000000"/>
        </w:rPr>
        <w:t>. Сколько человек может ехать на велосипеде?</w:t>
      </w:r>
    </w:p>
    <w:p w:rsidR="00BC2A53" w:rsidRDefault="0013188A">
      <w:r>
        <w:rPr>
          <w:rFonts w:cs="Times New Roman"/>
          <w:color w:val="000000"/>
        </w:rPr>
        <w:t>1. Один;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</w:p>
    <w:p w:rsidR="00BC2A53" w:rsidRDefault="0013188A">
      <w:r>
        <w:rPr>
          <w:rFonts w:cs="Times New Roman"/>
          <w:color w:val="000000"/>
        </w:rPr>
        <w:lastRenderedPageBreak/>
        <w:t>2. Два;</w:t>
      </w:r>
    </w:p>
    <w:p w:rsidR="00BC2A53" w:rsidRDefault="0013188A">
      <w:r>
        <w:rPr>
          <w:rFonts w:cs="Times New Roman"/>
          <w:color w:val="000000"/>
        </w:rPr>
        <w:t>3. Сколько поместится;</w:t>
      </w:r>
    </w:p>
    <w:p w:rsidR="00BC2A53" w:rsidRDefault="0013188A">
      <w:r>
        <w:rPr>
          <w:rFonts w:cs="Times New Roman"/>
          <w:color w:val="000000"/>
        </w:rPr>
        <w:t>4. Один или два при наличии специального детского сиденья.</w:t>
      </w:r>
    </w:p>
    <w:p w:rsidR="00BC2A53" w:rsidRDefault="0013188A">
      <w:pPr>
        <w:pStyle w:val="20"/>
        <w:spacing w:after="0" w:line="240" w:lineRule="auto"/>
        <w:ind w:left="0"/>
      </w:pPr>
      <w:r>
        <w:rPr>
          <w:rFonts w:cs="Times New Roman"/>
        </w:rPr>
        <w:t xml:space="preserve">7. Кто  из </w:t>
      </w:r>
      <w:r>
        <w:rPr>
          <w:rFonts w:cs="Times New Roman"/>
        </w:rPr>
        <w:t>велосипедистов не нарушает посадки?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rFonts w:cs="Times New Roman"/>
          <w:color w:val="000000"/>
        </w:rPr>
        <w:t>8. Как правильно обходить автобус?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rFonts w:cs="Times New Roman"/>
          <w:color w:val="000000"/>
        </w:rPr>
        <w:t xml:space="preserve">1. Машины, автобусы или троллейбусы нужно обходить сзади; </w:t>
      </w:r>
    </w:p>
    <w:p w:rsidR="00BC2A53" w:rsidRDefault="0013188A">
      <w:r>
        <w:rPr>
          <w:rFonts w:cs="Times New Roman"/>
          <w:color w:val="000000"/>
        </w:rPr>
        <w:t>2. Подождать, когда транспорт отъедет от остановки, тогда дорога будет хорошо видна в обе стороны, после этого переходить до</w:t>
      </w:r>
      <w:r>
        <w:rPr>
          <w:rFonts w:cs="Times New Roman"/>
          <w:color w:val="000000"/>
        </w:rPr>
        <w:t>рогу.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137795</wp:posOffset>
            </wp:positionV>
            <wp:extent cx="741680" cy="975360"/>
            <wp:effectExtent l="0" t="0" r="0" b="0"/>
            <wp:wrapNone/>
            <wp:docPr id="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034" t="22055" r="32906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>9. О чем информирует этот знак?</w:t>
      </w:r>
    </w:p>
    <w:p w:rsidR="00BC2A53" w:rsidRDefault="0013188A">
      <w:r>
        <w:rPr>
          <w:rFonts w:cs="Times New Roman"/>
        </w:rPr>
        <w:t>1. Обозначает место для детских игр</w:t>
      </w:r>
    </w:p>
    <w:p w:rsidR="00BC2A53" w:rsidRDefault="0013188A">
      <w:r>
        <w:rPr>
          <w:rFonts w:cs="Times New Roman"/>
        </w:rPr>
        <w:t>2. Разрешает пешеходам ходить по проезжей части, жилая зона</w:t>
      </w:r>
    </w:p>
    <w:p w:rsidR="00BC2A53" w:rsidRDefault="0013188A">
      <w:r>
        <w:rPr>
          <w:rFonts w:cs="Times New Roman"/>
        </w:rPr>
        <w:t>3. Указывает место для стоянки машин.</w:t>
      </w:r>
    </w:p>
    <w:p w:rsidR="00BC2A53" w:rsidRDefault="00BC2A53">
      <w:pPr>
        <w:rPr>
          <w:rFonts w:cs="Times New Roman"/>
        </w:rPr>
      </w:pP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10160</wp:posOffset>
            </wp:positionV>
            <wp:extent cx="904240" cy="809625"/>
            <wp:effectExtent l="0" t="0" r="0" b="0"/>
            <wp:wrapNone/>
            <wp:docPr id="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790" t="18984" r="54107" b="5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>10. Как называется этот знак?</w:t>
      </w:r>
    </w:p>
    <w:p w:rsidR="00BC2A53" w:rsidRDefault="0013188A">
      <w:r>
        <w:rPr>
          <w:rFonts w:cs="Times New Roman"/>
        </w:rPr>
        <w:t>1. Железнодорожный переезд со шлагбаумом.</w:t>
      </w:r>
    </w:p>
    <w:p w:rsidR="00BC2A53" w:rsidRDefault="0013188A">
      <w:r>
        <w:rPr>
          <w:rFonts w:cs="Times New Roman"/>
        </w:rPr>
        <w:t>2. Желез</w:t>
      </w:r>
      <w:r>
        <w:rPr>
          <w:rFonts w:cs="Times New Roman"/>
        </w:rPr>
        <w:t>нодорожный переезд без шлагбаума.</w:t>
      </w:r>
    </w:p>
    <w:p w:rsidR="00BC2A53" w:rsidRDefault="0013188A">
      <w:r>
        <w:rPr>
          <w:rFonts w:cs="Times New Roman"/>
        </w:rPr>
        <w:t>3. Пешеходный переход.</w:t>
      </w: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118110</wp:posOffset>
            </wp:positionV>
            <wp:extent cx="723900" cy="772160"/>
            <wp:effectExtent l="0" t="0" r="0" b="0"/>
            <wp:wrapNone/>
            <wp:docPr id="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13188A">
      <w:r>
        <w:rPr>
          <w:rFonts w:cs="Times New Roman"/>
          <w:color w:val="000000"/>
        </w:rPr>
        <w:t>11. Что обозначает данный знак?</w:t>
      </w:r>
    </w:p>
    <w:p w:rsidR="00BC2A53" w:rsidRDefault="0013188A">
      <w:r>
        <w:rPr>
          <w:rFonts w:cs="Times New Roman"/>
          <w:color w:val="000000"/>
        </w:rPr>
        <w:t>1. Движение запрещено;</w:t>
      </w:r>
    </w:p>
    <w:p w:rsidR="00BC2A53" w:rsidRDefault="0013188A">
      <w:r>
        <w:rPr>
          <w:rFonts w:cs="Times New Roman"/>
          <w:color w:val="000000"/>
        </w:rPr>
        <w:t>2. Въезд запрещён, движение только для пешеходов;</w:t>
      </w:r>
    </w:p>
    <w:p w:rsidR="00BC2A53" w:rsidRDefault="0013188A">
      <w:r>
        <w:rPr>
          <w:rFonts w:cs="Times New Roman"/>
          <w:color w:val="000000"/>
        </w:rPr>
        <w:t>3. Велосипедная дорожка.</w:t>
      </w:r>
    </w:p>
    <w:p w:rsidR="00BC2A53" w:rsidRDefault="00BC2A53">
      <w:pPr>
        <w:rPr>
          <w:rFonts w:cs="Times New Roman"/>
          <w:vanish/>
          <w:color w:val="000000"/>
        </w:rPr>
      </w:pP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163195</wp:posOffset>
            </wp:positionV>
            <wp:extent cx="593090" cy="590550"/>
            <wp:effectExtent l="0" t="0" r="0" b="0"/>
            <wp:wrapNone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</w:rPr>
        <w:t>12. Какой знак запрещает движение для пешеходов?</w:t>
      </w:r>
    </w:p>
    <w:p w:rsidR="00BC2A53" w:rsidRDefault="00BC2A53">
      <w:r>
        <w:object w:dxaOrig="2175" w:dyaOrig="2205">
          <v:shape id="ole_rId21" o:spid="_x0000_i1025" style="width:35.45pt;height:36pt" coordsize="" o:spt="100" adj="0,,0" path="" stroked="f">
            <v:stroke joinstyle="miter"/>
            <v:imagedata r:id="rId22" o:title=""/>
            <v:formulas/>
            <v:path o:connecttype="segments"/>
          </v:shape>
          <o:OLEObject Type="Embed" ProgID="PBrush" ShapeID="ole_rId21" DrawAspect="Content" ObjectID="_1790751581" r:id="rId23"/>
        </w:object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rFonts w:cs="Times New Roman"/>
          <w:color w:val="000000"/>
        </w:rPr>
        <w:t xml:space="preserve">1 </w:t>
      </w:r>
      <w:r>
        <w:rPr>
          <w:rFonts w:cs="Times New Roman"/>
          <w:color w:val="000000"/>
        </w:rPr>
        <w:t xml:space="preserve">           2          3</w:t>
      </w:r>
    </w:p>
    <w:p w:rsidR="00BC2A53" w:rsidRDefault="0013188A">
      <w:pPr>
        <w:pStyle w:val="af1"/>
      </w:pPr>
      <w:r>
        <w:t>13. Какой из знаков устанавливается непосредственно у пешеходного перехода?</w:t>
      </w:r>
    </w:p>
    <w:p w:rsidR="00BC2A53" w:rsidRDefault="0013188A">
      <w:pPr>
        <w:pStyle w:val="af1"/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0" b="0"/>
            <wp:wrapNone/>
            <wp:docPr id="2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4249" t="19906" r="22010" b="5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100965</wp:posOffset>
            </wp:positionV>
            <wp:extent cx="828040" cy="701675"/>
            <wp:effectExtent l="0" t="0" r="0" b="0"/>
            <wp:wrapNone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4095" t="55299" r="22800" b="1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0" t="0" r="0" b="0"/>
            <wp:wrapNone/>
            <wp:docPr id="2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176" t="57260" r="53668" b="1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0" t="0" r="0" b="0"/>
            <wp:wrapNone/>
            <wp:docPr id="2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pStyle w:val="af1"/>
      </w:pPr>
    </w:p>
    <w:p w:rsidR="00BC2A53" w:rsidRDefault="00BC2A53">
      <w:pPr>
        <w:pStyle w:val="af1"/>
      </w:pPr>
    </w:p>
    <w:p w:rsidR="00BC2A53" w:rsidRDefault="00BC2A53">
      <w:pPr>
        <w:pStyle w:val="af1"/>
      </w:pPr>
    </w:p>
    <w:p w:rsidR="00BC2A53" w:rsidRDefault="00BC2A53">
      <w:pPr>
        <w:pStyle w:val="af1"/>
        <w:rPr>
          <w:rFonts w:eastAsia="Arial Unicode MS"/>
        </w:rPr>
      </w:pPr>
      <w:r>
        <w:rPr>
          <w:rFonts w:eastAsia="Arial Unicode MS"/>
        </w:rPr>
        <w:pict>
          <v:rect id="Изображение4" o:spid="_x0000_s1027" style="position:absolute;left:0;text-align:left;margin-left:14.7pt;margin-top:5.75pt;width:412.8pt;height:19.05pt;z-index:251678720" filled="f" stroked="f" strokecolor="#3465a4">
            <v:fill o:detectmouseclick="t"/>
            <v:stroke joinstyle="round"/>
            <v:textbox>
              <w:txbxContent>
                <w:p w:rsidR="00BC2A53" w:rsidRDefault="0013188A">
                  <w:pPr>
                    <w:pStyle w:val="af2"/>
                    <w:spacing w:after="16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1                            2                           3                         4</w:t>
                  </w:r>
                </w:p>
              </w:txbxContent>
            </v:textbox>
            <w10:wrap type="square"/>
          </v:rect>
        </w:pict>
      </w:r>
    </w:p>
    <w:p w:rsidR="00BC2A53" w:rsidRDefault="0013188A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22225</wp:posOffset>
            </wp:positionV>
            <wp:extent cx="1023620" cy="691515"/>
            <wp:effectExtent l="0" t="0" r="0" b="0"/>
            <wp:wrapNone/>
            <wp:docPr id="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14. Разрешается ли пешеходу пересекать проезжую часть в д</w:t>
      </w:r>
      <w:r>
        <w:rPr>
          <w:rStyle w:val="FontStyle11"/>
          <w:rFonts w:cs="Times New Roman"/>
          <w:b w:val="0"/>
          <w:bCs w:val="0"/>
          <w:sz w:val="24"/>
          <w:szCs w:val="24"/>
        </w:rPr>
        <w:t>анном случае?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1) Запрещается, так как пешеходный переход находиться в другом месте.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>2) Разрешается, так как знак не запрещает детям переходить здесь улицу.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2"/>
          <w:rFonts w:cs="Times New Roman"/>
          <w:sz w:val="24"/>
          <w:szCs w:val="24"/>
        </w:rPr>
        <w:t xml:space="preserve">3) Разрешается только под прямым углом, когда дорога хорошо просматривается, обе стороны и в зоне </w:t>
      </w:r>
      <w:r>
        <w:rPr>
          <w:rStyle w:val="FontStyle12"/>
          <w:rFonts w:cs="Times New Roman"/>
          <w:sz w:val="24"/>
          <w:szCs w:val="24"/>
        </w:rPr>
        <w:t>видимости нет пешеходных переходов или перекрестка.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15. Какой из знаков разрешает пешеходный переход проезжей части именно в том месте, где он установлен?</w:t>
      </w: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0"/>
            <wp:wrapNone/>
            <wp:docPr id="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181" t="57271" r="53666" b="1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0" b="0"/>
            <wp:wrapNone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039" t="54047" r="24757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0" b="0"/>
            <wp:wrapNone/>
            <wp:docPr id="3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0" b="0"/>
            <wp:wrapNone/>
            <wp:docPr id="3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4016" t="22063" r="32921" b="1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rFonts w:cs="Times New Roman"/>
          <w:color w:val="000000"/>
        </w:rPr>
        <w:t>1                  2                 3                 4</w:t>
      </w: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16. Какой знак называется «Пешеходн</w:t>
      </w:r>
      <w:r>
        <w:rPr>
          <w:rStyle w:val="FontStyle11"/>
          <w:rFonts w:cs="Times New Roman"/>
          <w:b w:val="0"/>
          <w:bCs w:val="0"/>
          <w:sz w:val="24"/>
          <w:szCs w:val="24"/>
        </w:rPr>
        <w:t>ая дорожка»?</w:t>
      </w: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50800</wp:posOffset>
            </wp:positionV>
            <wp:extent cx="733425" cy="733425"/>
            <wp:effectExtent l="0" t="0" r="0" b="0"/>
            <wp:wrapNone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4039" t="54053" r="24755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740410" cy="666115"/>
            <wp:effectExtent l="0" t="0" r="0" b="0"/>
            <wp:wrapNone/>
            <wp:docPr id="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0" t="0" r="0" b="0"/>
            <wp:wrapNone/>
            <wp:docPr id="3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4025" t="22062" r="32880" b="1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53">
        <w:object w:dxaOrig="2175" w:dyaOrig="2205">
          <v:shape id="ole_rId35" o:spid="_x0000_i1026" style="width:47.8pt;height:48.35pt" coordsize="" o:spt="100" adj="0,,0" path="" stroked="f">
            <v:stroke joinstyle="miter"/>
            <v:imagedata r:id="rId22" o:title=""/>
            <v:formulas/>
            <v:path o:connecttype="segments"/>
          </v:shape>
          <o:OLEObject Type="Embed" ProgID="PBrush" ShapeID="ole_rId35" DrawAspect="Content" ObjectID="_1790751582" r:id="rId33"/>
        </w:object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rFonts w:cs="Times New Roman"/>
          <w:color w:val="000000"/>
        </w:rPr>
        <w:t>1                  2                 3                 4</w:t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Style w:val="FontStyle11"/>
          <w:rFonts w:cs="Times New Roman"/>
          <w:b w:val="0"/>
          <w:bCs w:val="0"/>
          <w:sz w:val="24"/>
          <w:szCs w:val="24"/>
        </w:rPr>
        <w:t>17. Какая из указанных табличек показывает зону действия данного знака?</w:t>
      </w:r>
    </w:p>
    <w:p w:rsidR="00BC2A53" w:rsidRDefault="0013188A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0" t="0" r="0" b="0"/>
            <wp:wrapNone/>
            <wp:docPr id="3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0" t="0" r="0" b="0"/>
            <wp:wrapNone/>
            <wp:docPr id="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rFonts w:cs="Times New Roman"/>
          <w:color w:val="000000"/>
        </w:rPr>
        <w:t>18. Какой из знаков является предупреждающим?</w:t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0"/>
            <wp:wrapNone/>
            <wp:docPr id="3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181" t="57271" r="53666" b="1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0" b="0"/>
            <wp:wrapNone/>
            <wp:docPr id="3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039" t="54047" r="24757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0" b="0"/>
            <wp:wrapNone/>
            <wp:docPr id="4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0" b="0"/>
            <wp:wrapNone/>
            <wp:docPr id="4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4016" t="22063" r="32921" b="1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rFonts w:cs="Times New Roman"/>
          <w:color w:val="000000"/>
        </w:rPr>
        <w:t xml:space="preserve">1                  2    </w:t>
      </w:r>
      <w:r>
        <w:rPr>
          <w:rFonts w:cs="Times New Roman"/>
          <w:color w:val="000000"/>
        </w:rPr>
        <w:t xml:space="preserve">             3                 4</w:t>
      </w:r>
    </w:p>
    <w:p w:rsidR="00BC2A53" w:rsidRDefault="0013188A">
      <w:r>
        <w:rPr>
          <w:rFonts w:cs="Times New Roman"/>
          <w:color w:val="000000"/>
        </w:rPr>
        <w:t>19. Какой из знаков должен стоять на месте знака вопроса на картинке?</w:t>
      </w:r>
    </w:p>
    <w:p w:rsidR="00BC2A53" w:rsidRDefault="0013188A">
      <w:pPr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0" t="0" r="0" b="0"/>
            <wp:wrapSquare wrapText="bothSides"/>
            <wp:docPr id="4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BC2A53">
      <w:pPr>
        <w:rPr>
          <w:rFonts w:cs="Times New Roman"/>
          <w:color w:val="000000"/>
        </w:rPr>
      </w:pPr>
    </w:p>
    <w:p w:rsidR="00BC2A53" w:rsidRDefault="0013188A"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27305</wp:posOffset>
            </wp:positionV>
            <wp:extent cx="847090" cy="890905"/>
            <wp:effectExtent l="0" t="0" r="0" b="0"/>
            <wp:wrapNone/>
            <wp:docPr id="4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</w:rPr>
        <w:t>20. Как называется этот знак?</w:t>
      </w:r>
    </w:p>
    <w:p w:rsidR="00BC2A53" w:rsidRDefault="0013188A">
      <w:r>
        <w:rPr>
          <w:rFonts w:cs="Times New Roman"/>
          <w:color w:val="000000"/>
        </w:rPr>
        <w:t>1. Пешеходный переход.</w:t>
      </w:r>
    </w:p>
    <w:p w:rsidR="00BC2A53" w:rsidRDefault="0013188A">
      <w:r>
        <w:rPr>
          <w:rFonts w:cs="Times New Roman"/>
          <w:color w:val="000000"/>
        </w:rPr>
        <w:t>2. Пешеходная дорожка.</w:t>
      </w:r>
    </w:p>
    <w:p w:rsidR="00BC2A53" w:rsidRDefault="0013188A">
      <w:r>
        <w:rPr>
          <w:rFonts w:cs="Times New Roman"/>
          <w:color w:val="000000"/>
        </w:rPr>
        <w:t>3. Движение пешеходов запрещено</w:t>
      </w:r>
    </w:p>
    <w:p w:rsidR="00BC2A53" w:rsidRDefault="0013188A">
      <w:r>
        <w:rPr>
          <w:rFonts w:cs="Times New Roman"/>
          <w:color w:val="000000"/>
        </w:rPr>
        <w:t>Ключ к тесту</w:t>
      </w:r>
    </w:p>
    <w:tbl>
      <w:tblPr>
        <w:tblW w:w="3829" w:type="dxa"/>
        <w:tblLook w:val="0000"/>
      </w:tblPr>
      <w:tblGrid>
        <w:gridCol w:w="1028"/>
        <w:gridCol w:w="2801"/>
      </w:tblGrid>
      <w:tr w:rsidR="00BC2A53">
        <w:trPr>
          <w:cantSplit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pPr>
              <w:jc w:val="center"/>
            </w:pPr>
            <w:r>
              <w:rPr>
                <w:rFonts w:cs="Times New Roman"/>
              </w:rPr>
              <w:t>ответы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 xml:space="preserve">а-2, б-1, </w:t>
            </w:r>
            <w:r>
              <w:rPr>
                <w:rFonts w:cs="Times New Roman"/>
              </w:rPr>
              <w:t>в-3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1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3</w:t>
            </w:r>
          </w:p>
        </w:tc>
      </w:tr>
      <w:tr w:rsidR="00BC2A53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BC2A53">
            <w:pPr>
              <w:numPr>
                <w:ilvl w:val="0"/>
                <w:numId w:val="11"/>
              </w:numPr>
              <w:ind w:left="0" w:firstLine="0"/>
              <w:rPr>
                <w:rFonts w:cs="Times New Roman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53" w:rsidRDefault="0013188A">
            <w:r>
              <w:rPr>
                <w:rFonts w:cs="Times New Roman"/>
              </w:rPr>
              <w:t>2</w:t>
            </w:r>
          </w:p>
        </w:tc>
      </w:tr>
    </w:tbl>
    <w:p w:rsidR="00BC2A53" w:rsidRDefault="0013188A">
      <w:r>
        <w:rPr>
          <w:rFonts w:cs="Times New Roman"/>
        </w:rPr>
        <w:t xml:space="preserve">Высокий уровень-  19-21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</w:t>
      </w:r>
      <w:r>
        <w:rPr>
          <w:rFonts w:cs="Times New Roman"/>
        </w:rPr>
        <w:t>помех движению транспорта.</w:t>
      </w:r>
    </w:p>
    <w:p w:rsidR="00BC2A53" w:rsidRDefault="0013188A">
      <w:r>
        <w:rPr>
          <w:rFonts w:cs="Times New Roman"/>
        </w:rPr>
        <w:t>Средний уровень – 15 -18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</w:t>
      </w:r>
      <w:r>
        <w:rPr>
          <w:rFonts w:cs="Times New Roman"/>
        </w:rPr>
        <w:t xml:space="preserve">спешно. </w:t>
      </w:r>
    </w:p>
    <w:p w:rsidR="00BC2A53" w:rsidRDefault="0013188A">
      <w:r>
        <w:rPr>
          <w:rFonts w:cs="Times New Roman"/>
        </w:rPr>
        <w:lastRenderedPageBreak/>
        <w:t>Низкий уровень – 0-14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BC2A53" w:rsidRDefault="0013188A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Calibri" w:cs="Times New Roman"/>
          <w:b/>
          <w:kern w:val="2"/>
          <w:sz w:val="26"/>
          <w:szCs w:val="26"/>
          <w:lang w:eastAsia="ar-SA"/>
        </w:rPr>
        <w:t xml:space="preserve">Литература для </w:t>
      </w:r>
      <w:r>
        <w:rPr>
          <w:rFonts w:cs="Times New Roman"/>
          <w:b/>
          <w:kern w:val="2"/>
          <w:sz w:val="26"/>
          <w:szCs w:val="26"/>
          <w:lang w:eastAsia="ar-SA"/>
        </w:rPr>
        <w:t>педагогов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1. Авдеева Н.Н</w:t>
      </w:r>
      <w:proofErr w:type="gramStart"/>
      <w:r>
        <w:rPr>
          <w:rFonts w:eastAsia="Times New Roman" w:cs="Times New Roman"/>
          <w:lang w:eastAsia="ru-RU"/>
        </w:rPr>
        <w:t xml:space="preserve"> ,</w:t>
      </w:r>
      <w:proofErr w:type="gramEnd"/>
      <w:r>
        <w:rPr>
          <w:rFonts w:eastAsia="Times New Roman" w:cs="Times New Roman"/>
          <w:lang w:eastAsia="ru-RU"/>
        </w:rPr>
        <w:t xml:space="preserve"> Князева О.Л., </w:t>
      </w:r>
      <w:proofErr w:type="spellStart"/>
      <w:r>
        <w:rPr>
          <w:rFonts w:eastAsia="Times New Roman" w:cs="Times New Roman"/>
          <w:lang w:eastAsia="ru-RU"/>
        </w:rPr>
        <w:t>Стеркина</w:t>
      </w:r>
      <w:proofErr w:type="spellEnd"/>
      <w:r>
        <w:rPr>
          <w:rFonts w:eastAsia="Times New Roman" w:cs="Times New Roman"/>
          <w:lang w:eastAsia="ru-RU"/>
        </w:rPr>
        <w:t xml:space="preserve"> Р.Б. Без</w:t>
      </w:r>
      <w:r>
        <w:rPr>
          <w:rFonts w:eastAsia="Times New Roman" w:cs="Times New Roman"/>
          <w:lang w:eastAsia="ru-RU"/>
        </w:rPr>
        <w:t>опасность на улицах и дорогах, 1997г.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2. Атлас медицинских знаний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3.Бабина Р.</w:t>
      </w:r>
      <w:proofErr w:type="gramStart"/>
      <w:r>
        <w:rPr>
          <w:rFonts w:eastAsia="Times New Roman" w:cs="Times New Roman"/>
          <w:lang w:eastAsia="ru-RU"/>
        </w:rPr>
        <w:t>П.</w:t>
      </w:r>
      <w:proofErr w:type="gramEnd"/>
      <w:r>
        <w:rPr>
          <w:rFonts w:eastAsia="Times New Roman" w:cs="Times New Roman"/>
          <w:lang w:eastAsia="ru-RU"/>
        </w:rPr>
        <w:t xml:space="preserve"> О чем говорит дорожный алфавит. Мет. Пособие. М: Издательство АСТ-ЛТД, </w:t>
      </w:r>
      <w:r>
        <w:rPr>
          <w:rFonts w:eastAsia="Times New Roman" w:cs="Times New Roman"/>
          <w:lang w:eastAsia="ru-RU"/>
        </w:rPr>
        <w:t xml:space="preserve">2020 </w:t>
      </w:r>
      <w:r>
        <w:rPr>
          <w:rFonts w:eastAsia="Times New Roman" w:cs="Times New Roman"/>
          <w:lang w:eastAsia="ru-RU"/>
        </w:rPr>
        <w:t>г.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 xml:space="preserve">4. Бабина Р.П. Безопасность на улицах и дорогах. </w:t>
      </w:r>
      <w:proofErr w:type="spellStart"/>
      <w:r>
        <w:rPr>
          <w:rFonts w:eastAsia="Times New Roman" w:cs="Times New Roman"/>
          <w:lang w:eastAsia="ru-RU"/>
        </w:rPr>
        <w:t>Мет</w:t>
      </w:r>
      <w:proofErr w:type="gramStart"/>
      <w:r>
        <w:rPr>
          <w:rFonts w:eastAsia="Times New Roman" w:cs="Times New Roman"/>
          <w:lang w:eastAsia="ru-RU"/>
        </w:rPr>
        <w:t>.п</w:t>
      </w:r>
      <w:proofErr w:type="gramEnd"/>
      <w:r>
        <w:rPr>
          <w:rFonts w:eastAsia="Times New Roman" w:cs="Times New Roman"/>
          <w:lang w:eastAsia="ru-RU"/>
        </w:rPr>
        <w:t>особие</w:t>
      </w:r>
      <w:proofErr w:type="spellEnd"/>
      <w:r>
        <w:rPr>
          <w:rFonts w:eastAsia="Times New Roman" w:cs="Times New Roman"/>
          <w:lang w:eastAsia="ru-RU"/>
        </w:rPr>
        <w:t xml:space="preserve"> 1-4 </w:t>
      </w:r>
      <w:proofErr w:type="spellStart"/>
      <w:r>
        <w:rPr>
          <w:rFonts w:eastAsia="Times New Roman" w:cs="Times New Roman"/>
          <w:lang w:eastAsia="ru-RU"/>
        </w:rPr>
        <w:t>кл</w:t>
      </w:r>
      <w:proofErr w:type="spellEnd"/>
      <w:r>
        <w:rPr>
          <w:rFonts w:eastAsia="Times New Roman" w:cs="Times New Roman"/>
          <w:lang w:eastAsia="ru-RU"/>
        </w:rPr>
        <w:t xml:space="preserve">. М: ООО «Издательство АСТ-ЛТД», </w:t>
      </w:r>
      <w:r>
        <w:rPr>
          <w:rFonts w:eastAsia="Times New Roman" w:cs="Times New Roman"/>
          <w:lang w:eastAsia="ru-RU"/>
        </w:rPr>
        <w:t>2021</w:t>
      </w:r>
      <w:r>
        <w:rPr>
          <w:rFonts w:eastAsia="Times New Roman" w:cs="Times New Roman"/>
          <w:lang w:eastAsia="ru-RU"/>
        </w:rPr>
        <w:t>г.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5.  Инструкции лицам, работающим с детьми и обеспечивающим безопасность на дороге.20</w:t>
      </w:r>
      <w:r>
        <w:rPr>
          <w:rFonts w:eastAsia="Times New Roman" w:cs="Times New Roman"/>
          <w:lang w:eastAsia="ru-RU"/>
        </w:rPr>
        <w:t>21</w:t>
      </w:r>
      <w:r>
        <w:rPr>
          <w:rFonts w:eastAsia="Times New Roman" w:cs="Times New Roman"/>
          <w:lang w:eastAsia="ru-RU"/>
        </w:rPr>
        <w:t>г.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6.</w:t>
      </w:r>
      <w:r>
        <w:rPr>
          <w:rFonts w:eastAsia="Times New Roman" w:cs="Times New Roman"/>
          <w:lang w:eastAsia="ru-RU"/>
        </w:rPr>
        <w:t xml:space="preserve"> Косой Ю.М. Про дороги и про улицы, </w:t>
      </w:r>
      <w:r>
        <w:rPr>
          <w:rFonts w:eastAsia="Times New Roman" w:cs="Times New Roman"/>
          <w:lang w:eastAsia="ru-RU"/>
        </w:rPr>
        <w:t xml:space="preserve">2020 </w:t>
      </w:r>
      <w:r>
        <w:rPr>
          <w:rFonts w:eastAsia="Times New Roman" w:cs="Times New Roman"/>
          <w:lang w:eastAsia="ru-RU"/>
        </w:rPr>
        <w:t>г.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7</w:t>
      </w:r>
      <w:r>
        <w:rPr>
          <w:rFonts w:eastAsia="Times New Roman" w:cs="Times New Roman"/>
          <w:lang w:eastAsia="ru-RU"/>
        </w:rPr>
        <w:t xml:space="preserve">. Кузьмина </w:t>
      </w:r>
      <w:r>
        <w:rPr>
          <w:rFonts w:eastAsia="Times New Roman" w:cs="Times New Roman"/>
          <w:lang w:eastAsia="ru-RU"/>
        </w:rPr>
        <w:t>Т.А., Шумилова В.В. Профилактика детского дорожно-транспортного травматизма, Волгоград, Издательство «Учитель», 20</w:t>
      </w:r>
      <w:r>
        <w:rPr>
          <w:rFonts w:eastAsia="Times New Roman" w:cs="Times New Roman"/>
          <w:lang w:eastAsia="ru-RU"/>
        </w:rPr>
        <w:t>22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8</w:t>
      </w:r>
      <w:r>
        <w:rPr>
          <w:rFonts w:eastAsia="Times New Roman" w:cs="Times New Roman"/>
          <w:lang w:eastAsia="ru-RU"/>
        </w:rPr>
        <w:t>. Методические рекомендации по организации работы по безопасности дорожного движения в школе, 20</w:t>
      </w:r>
      <w:r>
        <w:rPr>
          <w:rFonts w:eastAsia="Times New Roman" w:cs="Times New Roman"/>
          <w:lang w:eastAsia="ru-RU"/>
        </w:rPr>
        <w:t>21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9</w:t>
      </w:r>
      <w:r>
        <w:rPr>
          <w:rFonts w:eastAsia="Times New Roman" w:cs="Times New Roman"/>
          <w:lang w:eastAsia="ru-RU"/>
        </w:rPr>
        <w:t>.Правила дорожного движения Российск</w:t>
      </w:r>
      <w:r>
        <w:rPr>
          <w:rFonts w:eastAsia="Times New Roman" w:cs="Times New Roman"/>
          <w:lang w:eastAsia="ru-RU"/>
        </w:rPr>
        <w:t xml:space="preserve">ой Федерации, М: </w:t>
      </w:r>
      <w:proofErr w:type="spellStart"/>
      <w:r>
        <w:rPr>
          <w:rFonts w:eastAsia="Times New Roman" w:cs="Times New Roman"/>
          <w:lang w:eastAsia="ru-RU"/>
        </w:rPr>
        <w:t>Эксмо</w:t>
      </w:r>
      <w:proofErr w:type="spellEnd"/>
      <w:r>
        <w:rPr>
          <w:rFonts w:eastAsia="Times New Roman" w:cs="Times New Roman"/>
          <w:lang w:eastAsia="ru-RU"/>
        </w:rPr>
        <w:t>, 20</w:t>
      </w:r>
      <w:r>
        <w:rPr>
          <w:rFonts w:eastAsia="Times New Roman" w:cs="Times New Roman"/>
          <w:lang w:eastAsia="ru-RU"/>
        </w:rPr>
        <w:t>24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center"/>
        <w:rPr>
          <w:b/>
          <w:bCs/>
        </w:rPr>
      </w:pPr>
      <w:r>
        <w:rPr>
          <w:rFonts w:eastAsia="Times New Roman" w:cs="Times New Roman"/>
          <w:b/>
          <w:bCs/>
          <w:lang w:eastAsia="ru-RU"/>
        </w:rPr>
        <w:t xml:space="preserve">Литература для </w:t>
      </w:r>
      <w:proofErr w:type="gramStart"/>
      <w:r>
        <w:rPr>
          <w:rFonts w:eastAsia="Times New Roman" w:cs="Times New Roman"/>
          <w:b/>
          <w:bCs/>
          <w:lang w:eastAsia="ru-RU"/>
        </w:rPr>
        <w:t>обучающихся</w:t>
      </w:r>
      <w:proofErr w:type="gramEnd"/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10</w:t>
      </w:r>
      <w:r>
        <w:rPr>
          <w:rFonts w:eastAsia="Times New Roman" w:cs="Times New Roman"/>
          <w:lang w:eastAsia="ru-RU"/>
        </w:rPr>
        <w:t xml:space="preserve">. Бабина Р.П. Увлекательное дорожное путешествие. Учебное пособие для учащихся начальной школы, </w:t>
      </w:r>
      <w:r>
        <w:rPr>
          <w:rFonts w:eastAsia="Times New Roman" w:cs="Times New Roman"/>
          <w:lang w:eastAsia="ru-RU"/>
        </w:rPr>
        <w:t>2021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 xml:space="preserve">11. </w:t>
      </w:r>
      <w:r>
        <w:rPr>
          <w:rFonts w:eastAsia="Times New Roman" w:cs="Times New Roman"/>
          <w:lang w:eastAsia="ru-RU"/>
        </w:rPr>
        <w:t>Бабина Р.П. Советы Дяди Степы, 4 кл.,19</w:t>
      </w:r>
      <w:r>
        <w:rPr>
          <w:rFonts w:eastAsia="Times New Roman" w:cs="Times New Roman"/>
          <w:lang w:eastAsia="ru-RU"/>
        </w:rPr>
        <w:t>20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 xml:space="preserve">12. </w:t>
      </w:r>
      <w:r>
        <w:rPr>
          <w:rFonts w:eastAsia="Times New Roman" w:cs="Times New Roman"/>
          <w:lang w:eastAsia="ru-RU"/>
        </w:rPr>
        <w:t xml:space="preserve">Бабина Р.П. Уроки </w:t>
      </w:r>
      <w:proofErr w:type="spellStart"/>
      <w:r>
        <w:rPr>
          <w:rFonts w:eastAsia="Times New Roman" w:cs="Times New Roman"/>
          <w:lang w:eastAsia="ru-RU"/>
        </w:rPr>
        <w:t>Светофорика</w:t>
      </w:r>
      <w:proofErr w:type="spellEnd"/>
      <w:r>
        <w:rPr>
          <w:rFonts w:eastAsia="Times New Roman" w:cs="Times New Roman"/>
          <w:lang w:eastAsia="ru-RU"/>
        </w:rPr>
        <w:t>, 2 кл.,19</w:t>
      </w:r>
      <w:r>
        <w:rPr>
          <w:rFonts w:eastAsia="Times New Roman" w:cs="Times New Roman"/>
          <w:lang w:eastAsia="ru-RU"/>
        </w:rPr>
        <w:t>20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13</w:t>
      </w:r>
      <w:r>
        <w:rPr>
          <w:rFonts w:eastAsia="Times New Roman" w:cs="Times New Roman"/>
          <w:lang w:eastAsia="ru-RU"/>
        </w:rPr>
        <w:t>. Газета «Добрая дорога детства» 20</w:t>
      </w:r>
      <w:r>
        <w:rPr>
          <w:rFonts w:eastAsia="Times New Roman" w:cs="Times New Roman"/>
          <w:lang w:eastAsia="ru-RU"/>
        </w:rPr>
        <w:t>21.</w:t>
      </w:r>
      <w:r>
        <w:rPr>
          <w:rFonts w:eastAsia="Times New Roman" w:cs="Times New Roman"/>
          <w:lang w:eastAsia="ru-RU"/>
        </w:rPr>
        <w:t>23. Школа светофорных наук, г</w:t>
      </w:r>
      <w:proofErr w:type="gramStart"/>
      <w:r>
        <w:rPr>
          <w:rFonts w:eastAsia="Times New Roman" w:cs="Times New Roman"/>
          <w:lang w:eastAsia="ru-RU"/>
        </w:rPr>
        <w:t>.К</w:t>
      </w:r>
      <w:proofErr w:type="gramEnd"/>
      <w:r>
        <w:rPr>
          <w:rFonts w:eastAsia="Times New Roman" w:cs="Times New Roman"/>
          <w:lang w:eastAsia="ru-RU"/>
        </w:rPr>
        <w:t>иров, 2021</w:t>
      </w:r>
    </w:p>
    <w:p w:rsidR="00BC2A53" w:rsidRDefault="0013188A">
      <w:pPr>
        <w:jc w:val="both"/>
      </w:pPr>
      <w:r>
        <w:rPr>
          <w:rFonts w:eastAsia="Times New Roman" w:cs="Times New Roman"/>
          <w:lang w:eastAsia="ru-RU"/>
        </w:rPr>
        <w:t>14</w:t>
      </w:r>
      <w:r>
        <w:rPr>
          <w:rFonts w:eastAsia="Times New Roman" w:cs="Times New Roman"/>
          <w:lang w:eastAsia="ru-RU"/>
        </w:rPr>
        <w:t xml:space="preserve">. </w:t>
      </w:r>
      <w:proofErr w:type="spellStart"/>
      <w:r>
        <w:rPr>
          <w:rFonts w:eastAsia="Times New Roman" w:cs="Times New Roman"/>
          <w:lang w:eastAsia="ru-RU"/>
        </w:rPr>
        <w:t>Якупов</w:t>
      </w:r>
      <w:proofErr w:type="spellEnd"/>
      <w:r>
        <w:rPr>
          <w:rFonts w:eastAsia="Times New Roman" w:cs="Times New Roman"/>
          <w:lang w:eastAsia="ru-RU"/>
        </w:rPr>
        <w:t xml:space="preserve"> А.М. Безопасность на улицах и дорогах, 1-3 </w:t>
      </w:r>
      <w:proofErr w:type="spellStart"/>
      <w:r>
        <w:rPr>
          <w:rFonts w:eastAsia="Times New Roman" w:cs="Times New Roman"/>
          <w:lang w:eastAsia="ru-RU"/>
        </w:rPr>
        <w:t>кл</w:t>
      </w:r>
      <w:proofErr w:type="spellEnd"/>
      <w:r>
        <w:rPr>
          <w:rFonts w:eastAsia="Times New Roman" w:cs="Times New Roman"/>
          <w:lang w:eastAsia="ru-RU"/>
        </w:rPr>
        <w:t xml:space="preserve">., </w:t>
      </w:r>
      <w:r>
        <w:rPr>
          <w:rFonts w:eastAsia="Times New Roman" w:cs="Times New Roman"/>
          <w:lang w:eastAsia="ru-RU"/>
        </w:rPr>
        <w:t>2022</w:t>
      </w:r>
      <w:r>
        <w:rPr>
          <w:rFonts w:eastAsia="Times New Roman" w:cs="Times New Roman"/>
          <w:lang w:eastAsia="ru-RU"/>
        </w:rPr>
        <w:t>.</w:t>
      </w:r>
    </w:p>
    <w:p w:rsidR="00BC2A53" w:rsidRDefault="0013188A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Интернет-ресурсы</w:t>
      </w:r>
    </w:p>
    <w:p w:rsidR="00BC2A53" w:rsidRDefault="0013188A">
      <w:pPr>
        <w:jc w:val="both"/>
        <w:rPr>
          <w:color w:val="000000"/>
        </w:rPr>
      </w:pPr>
      <w:r>
        <w:rPr>
          <w:color w:val="000000"/>
        </w:rPr>
        <w:t>15.</w:t>
      </w:r>
      <w:hyperlink r:id="rId37">
        <w:r>
          <w:rPr>
            <w:color w:val="000000"/>
            <w:u w:val="single"/>
          </w:rPr>
          <w:t>https://centreinstein.ru/konkurs/victorina/school/s03/?ysclid=lxsk4la51p174437219</w:t>
        </w:r>
      </w:hyperlink>
      <w:bookmarkStart w:id="3" w:name="post-title"/>
      <w:bookmarkEnd w:id="3"/>
      <w:r>
        <w:rPr>
          <w:rFonts w:eastAsia="Times New Roman" w:cs="Times New Roman"/>
          <w:color w:val="000000"/>
          <w:lang w:eastAsia="ru-RU"/>
        </w:rPr>
        <w:t xml:space="preserve">Всероссийская </w:t>
      </w:r>
      <w:proofErr w:type="spellStart"/>
      <w:r>
        <w:rPr>
          <w:rFonts w:eastAsia="Times New Roman" w:cs="Times New Roman"/>
          <w:color w:val="000000"/>
          <w:lang w:eastAsia="ru-RU"/>
        </w:rPr>
        <w:t>онлайн-викторина</w:t>
      </w:r>
      <w:proofErr w:type="spellEnd"/>
      <w:r>
        <w:rPr>
          <w:rFonts w:eastAsia="Times New Roman" w:cs="Times New Roman"/>
          <w:color w:val="000000"/>
          <w:lang w:eastAsia="ru-RU"/>
        </w:rPr>
        <w:t xml:space="preserve"> «ЗНАТОК ПДД» </w:t>
      </w:r>
      <w:r>
        <w:rPr>
          <w:rFonts w:eastAsia="Times New Roman" w:cs="Times New Roman"/>
          <w:color w:val="000000"/>
          <w:lang w:eastAsia="ru-RU"/>
        </w:rPr>
        <w:t xml:space="preserve"> [электронный ресурс, дата посещения 17.06.2024].</w:t>
      </w:r>
    </w:p>
    <w:p w:rsidR="00BC2A53" w:rsidRDefault="0013188A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16.</w:t>
      </w:r>
      <w:hyperlink r:id="rId38">
        <w:r>
          <w:rPr>
            <w:color w:val="000000"/>
          </w:rPr>
          <w:t>https://leto-dorogi.uchi.ru/?ysclid=lxsk62s3ob398487468</w:t>
        </w:r>
      </w:hyperlink>
      <w:r>
        <w:rPr>
          <w:rStyle w:val="ab"/>
          <w:rFonts w:eastAsia="Times New Roman" w:cs="Times New Roman"/>
          <w:b w:val="0"/>
          <w:bCs w:val="0"/>
          <w:color w:val="000000"/>
          <w:lang w:eastAsia="ru-RU"/>
        </w:rPr>
        <w:t>Безопасные дороги летом»</w:t>
      </w:r>
      <w:r>
        <w:rPr>
          <w:rFonts w:eastAsia="Times New Roman" w:cs="Times New Roman"/>
          <w:color w:val="000000"/>
          <w:lang w:eastAsia="ru-RU"/>
        </w:rPr>
        <w:t xml:space="preserve"> 1 июня — 31 августа [электронный ресурс, дата посещения 17.06.2024]</w:t>
      </w:r>
    </w:p>
    <w:p w:rsidR="00BC2A53" w:rsidRDefault="00BC2A53">
      <w:pPr>
        <w:widowControl w:val="0"/>
        <w:jc w:val="both"/>
        <w:outlineLvl w:val="3"/>
      </w:pPr>
    </w:p>
    <w:sectPr w:rsidR="00BC2A53" w:rsidSect="00BC2A53">
      <w:type w:val="continuous"/>
      <w:pgSz w:w="11906" w:h="16838"/>
      <w:pgMar w:top="567" w:right="707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42C"/>
    <w:multiLevelType w:val="multilevel"/>
    <w:tmpl w:val="81D0A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36866A1"/>
    <w:multiLevelType w:val="multilevel"/>
    <w:tmpl w:val="216810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E6839F3"/>
    <w:multiLevelType w:val="multilevel"/>
    <w:tmpl w:val="A936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F162F"/>
    <w:multiLevelType w:val="multilevel"/>
    <w:tmpl w:val="8892C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B7B4C"/>
    <w:multiLevelType w:val="multilevel"/>
    <w:tmpl w:val="E75C7624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 w:cs="Wingdings" w:hint="default"/>
      </w:rPr>
    </w:lvl>
  </w:abstractNum>
  <w:abstractNum w:abstractNumId="5">
    <w:nsid w:val="31A07DF5"/>
    <w:multiLevelType w:val="multilevel"/>
    <w:tmpl w:val="F54612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nsid w:val="37560F42"/>
    <w:multiLevelType w:val="multilevel"/>
    <w:tmpl w:val="06A2C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FC31C6"/>
    <w:multiLevelType w:val="multilevel"/>
    <w:tmpl w:val="461C05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E9A5250"/>
    <w:multiLevelType w:val="multilevel"/>
    <w:tmpl w:val="2320F2E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3FFC64A1"/>
    <w:multiLevelType w:val="multilevel"/>
    <w:tmpl w:val="75D6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CE044C"/>
    <w:multiLevelType w:val="multilevel"/>
    <w:tmpl w:val="2F58B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4C3DF1"/>
    <w:multiLevelType w:val="multilevel"/>
    <w:tmpl w:val="1E3A2168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4F7E4FF1"/>
    <w:multiLevelType w:val="multilevel"/>
    <w:tmpl w:val="1782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D7D23"/>
    <w:multiLevelType w:val="multilevel"/>
    <w:tmpl w:val="D314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06E3A"/>
    <w:multiLevelType w:val="multilevel"/>
    <w:tmpl w:val="DAF205FA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5">
    <w:nsid w:val="6882086D"/>
    <w:multiLevelType w:val="multilevel"/>
    <w:tmpl w:val="EB84C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CB0D72"/>
    <w:multiLevelType w:val="multilevel"/>
    <w:tmpl w:val="002E6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DA7DF2"/>
    <w:multiLevelType w:val="multilevel"/>
    <w:tmpl w:val="16844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7ED75421"/>
    <w:multiLevelType w:val="multilevel"/>
    <w:tmpl w:val="910E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14"/>
  </w:num>
  <w:num w:numId="6">
    <w:abstractNumId w:val="11"/>
  </w:num>
  <w:num w:numId="7">
    <w:abstractNumId w:val="17"/>
  </w:num>
  <w:num w:numId="8">
    <w:abstractNumId w:val="0"/>
  </w:num>
  <w:num w:numId="9">
    <w:abstractNumId w:val="5"/>
  </w:num>
  <w:num w:numId="10">
    <w:abstractNumId w:val="18"/>
  </w:num>
  <w:num w:numId="11">
    <w:abstractNumId w:val="16"/>
  </w:num>
  <w:num w:numId="12">
    <w:abstractNumId w:val="10"/>
  </w:num>
  <w:num w:numId="13">
    <w:abstractNumId w:val="2"/>
  </w:num>
  <w:num w:numId="14">
    <w:abstractNumId w:val="15"/>
  </w:num>
  <w:num w:numId="15">
    <w:abstractNumId w:val="9"/>
  </w:num>
  <w:num w:numId="16">
    <w:abstractNumId w:val="3"/>
  </w:num>
  <w:num w:numId="17">
    <w:abstractNumId w:val="12"/>
  </w:num>
  <w:num w:numId="18">
    <w:abstractNumId w:val="6"/>
  </w:num>
  <w:num w:numId="19">
    <w:abstractNumId w:val="13"/>
  </w:num>
  <w:num w:numId="20">
    <w:abstractNumId w:val="10"/>
    <w:lvlOverride w:ilvl="0">
      <w:startOverride w:val="1"/>
    </w:lvlOverride>
  </w:num>
  <w:num w:numId="21">
    <w:abstractNumId w:val="10"/>
  </w:num>
  <w:num w:numId="22">
    <w:abstractNumId w:val="15"/>
    <w:lvlOverride w:ilvl="0">
      <w:startOverride w:val="1"/>
    </w:lvlOverride>
  </w:num>
  <w:num w:numId="23">
    <w:abstractNumId w:val="15"/>
  </w:num>
  <w:num w:numId="24">
    <w:abstractNumId w:val="15"/>
  </w:num>
  <w:num w:numId="25">
    <w:abstractNumId w:val="12"/>
    <w:lvlOverride w:ilvl="0">
      <w:startOverride w:val="1"/>
    </w:lvlOverride>
  </w:num>
  <w:num w:numId="26">
    <w:abstractNumId w:val="12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/>
  <w:rsids>
    <w:rsidRoot w:val="00BC2A53"/>
    <w:rsid w:val="00130011"/>
    <w:rsid w:val="0013188A"/>
    <w:rsid w:val="00BC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5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966EE2"/>
    <w:pPr>
      <w:spacing w:beforeAutospacing="1" w:afterAutospacing="1"/>
      <w:outlineLvl w:val="0"/>
    </w:pPr>
    <w:rPr>
      <w:rFonts w:eastAsia="Times New Roman" w:cs="Times New Roman"/>
      <w:b/>
      <w:bCs/>
      <w:kern w:val="2"/>
      <w:sz w:val="48"/>
      <w:szCs w:val="48"/>
      <w:lang w:eastAsia="ru-RU"/>
    </w:rPr>
  </w:style>
  <w:style w:type="paragraph" w:customStyle="1" w:styleId="Heading3">
    <w:name w:val="Heading 3"/>
    <w:basedOn w:val="a3"/>
    <w:next w:val="a4"/>
    <w:link w:val="3"/>
    <w:qFormat/>
    <w:rsid w:val="00BC2A53"/>
    <w:pPr>
      <w:numPr>
        <w:ilvl w:val="2"/>
        <w:numId w:val="1"/>
      </w:numPr>
      <w:spacing w:before="140"/>
      <w:outlineLvl w:val="2"/>
    </w:pPr>
    <w:rPr>
      <w:rFonts w:ascii="Liberation Serif" w:hAnsi="Liberation Serif" w:cs="Tahoma"/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CD3865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CD3865"/>
    <w:rPr>
      <w:b/>
      <w:bCs/>
      <w:i w:val="0"/>
      <w:iCs w:val="0"/>
    </w:rPr>
  </w:style>
  <w:style w:type="character" w:customStyle="1" w:styleId="apple-converted-space">
    <w:name w:val="apple-converted-space"/>
    <w:basedOn w:val="a0"/>
    <w:qFormat/>
    <w:rsid w:val="00CD3865"/>
  </w:style>
  <w:style w:type="character" w:customStyle="1" w:styleId="st1">
    <w:name w:val="st1"/>
    <w:basedOn w:val="a0"/>
    <w:qFormat/>
    <w:rsid w:val="00CD3865"/>
  </w:style>
  <w:style w:type="character" w:customStyle="1" w:styleId="a6">
    <w:name w:val="Текст выноски Знак"/>
    <w:basedOn w:val="a0"/>
    <w:uiPriority w:val="99"/>
    <w:semiHidden/>
    <w:qFormat/>
    <w:rsid w:val="001A6093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link w:val="Heading1"/>
    <w:uiPriority w:val="9"/>
    <w:qFormat/>
    <w:rsid w:val="00966EE2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966EE2"/>
    <w:rPr>
      <w:b/>
      <w:bCs/>
    </w:rPr>
  </w:style>
  <w:style w:type="character" w:customStyle="1" w:styleId="a8">
    <w:name w:val="Основной текст с отступом Знак"/>
    <w:basedOn w:val="a0"/>
    <w:semiHidden/>
    <w:qFormat/>
    <w:rsid w:val="00966EE2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с отступом 2 Знак"/>
    <w:basedOn w:val="a0"/>
    <w:link w:val="2"/>
    <w:uiPriority w:val="99"/>
    <w:semiHidden/>
    <w:qFormat/>
    <w:rsid w:val="00966EE2"/>
  </w:style>
  <w:style w:type="character" w:customStyle="1" w:styleId="3">
    <w:name w:val="Основной текст с отступом 3 Знак"/>
    <w:basedOn w:val="a0"/>
    <w:link w:val="Heading3"/>
    <w:uiPriority w:val="99"/>
    <w:semiHidden/>
    <w:qFormat/>
    <w:rsid w:val="00966EE2"/>
    <w:rPr>
      <w:sz w:val="16"/>
      <w:szCs w:val="16"/>
    </w:rPr>
  </w:style>
  <w:style w:type="character" w:customStyle="1" w:styleId="a9">
    <w:name w:val="Основной текст Знак"/>
    <w:basedOn w:val="a0"/>
    <w:semiHidden/>
    <w:qFormat/>
    <w:rsid w:val="00966E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qFormat/>
    <w:rsid w:val="00966E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qFormat/>
    <w:rsid w:val="00966EE2"/>
    <w:rPr>
      <w:rFonts w:ascii="Century Schoolbook" w:hAnsi="Century Schoolbook" w:cs="Century Schoolbook"/>
      <w:sz w:val="16"/>
      <w:szCs w:val="16"/>
    </w:rPr>
  </w:style>
  <w:style w:type="character" w:customStyle="1" w:styleId="aa">
    <w:name w:val="Символ нумерации"/>
    <w:qFormat/>
    <w:rsid w:val="00BC2A53"/>
  </w:style>
  <w:style w:type="character" w:customStyle="1" w:styleId="ab">
    <w:name w:val="Выделение жирным"/>
    <w:qFormat/>
    <w:rsid w:val="00BC2A53"/>
    <w:rPr>
      <w:b/>
      <w:bCs/>
    </w:rPr>
  </w:style>
  <w:style w:type="paragraph" w:customStyle="1" w:styleId="a3">
    <w:name w:val="Заголовок"/>
    <w:basedOn w:val="a"/>
    <w:next w:val="a4"/>
    <w:qFormat/>
    <w:rsid w:val="00BC2A5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semiHidden/>
    <w:rsid w:val="00966EE2"/>
    <w:pPr>
      <w:spacing w:after="120"/>
    </w:pPr>
    <w:rPr>
      <w:rFonts w:eastAsia="Times New Roman" w:cs="Times New Roman"/>
      <w:lang w:eastAsia="ru-RU"/>
    </w:rPr>
  </w:style>
  <w:style w:type="paragraph" w:styleId="ac">
    <w:name w:val="List"/>
    <w:basedOn w:val="a4"/>
    <w:rsid w:val="00BC2A53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BC2A53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d">
    <w:name w:val="index heading"/>
    <w:basedOn w:val="a"/>
    <w:qFormat/>
    <w:rsid w:val="00BC2A53"/>
    <w:pPr>
      <w:suppressLineNumbers/>
    </w:pPr>
    <w:rPr>
      <w:rFonts w:ascii="PT Astra Serif" w:hAnsi="PT Astra Serif" w:cs="Noto Sans Devanagari"/>
    </w:rPr>
  </w:style>
  <w:style w:type="paragraph" w:styleId="ae">
    <w:name w:val="Normal (Web)"/>
    <w:basedOn w:val="a"/>
    <w:uiPriority w:val="99"/>
    <w:semiHidden/>
    <w:unhideWhenUsed/>
    <w:qFormat/>
    <w:rsid w:val="00CD3865"/>
    <w:pPr>
      <w:spacing w:beforeAutospacing="1" w:afterAutospacing="1"/>
    </w:pPr>
    <w:rPr>
      <w:rFonts w:eastAsia="Times New Roman" w:cs="Times New Roman"/>
      <w:lang w:eastAsia="ru-RU"/>
    </w:rPr>
  </w:style>
  <w:style w:type="paragraph" w:styleId="af">
    <w:name w:val="List Paragraph"/>
    <w:basedOn w:val="a"/>
    <w:uiPriority w:val="34"/>
    <w:qFormat/>
    <w:rsid w:val="00CD3865"/>
    <w:pPr>
      <w:spacing w:after="160"/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1A6093"/>
    <w:rPr>
      <w:rFonts w:ascii="Tahoma" w:hAnsi="Tahoma" w:cs="Tahoma"/>
      <w:sz w:val="16"/>
      <w:szCs w:val="16"/>
    </w:rPr>
  </w:style>
  <w:style w:type="paragraph" w:styleId="af1">
    <w:name w:val="Body Text Indent"/>
    <w:basedOn w:val="a"/>
    <w:semiHidden/>
    <w:unhideWhenUsed/>
    <w:rsid w:val="00966EE2"/>
    <w:pPr>
      <w:jc w:val="both"/>
    </w:pPr>
    <w:rPr>
      <w:rFonts w:eastAsia="Times New Roman" w:cs="Times New Roman"/>
    </w:rPr>
  </w:style>
  <w:style w:type="paragraph" w:styleId="20">
    <w:name w:val="Body Text Indent 2"/>
    <w:basedOn w:val="a"/>
    <w:uiPriority w:val="99"/>
    <w:semiHidden/>
    <w:unhideWhenUsed/>
    <w:qFormat/>
    <w:rsid w:val="00966EE2"/>
    <w:pPr>
      <w:spacing w:after="120" w:line="480" w:lineRule="auto"/>
      <w:ind w:left="283"/>
    </w:pPr>
  </w:style>
  <w:style w:type="paragraph" w:styleId="30">
    <w:name w:val="Body Text Indent 3"/>
    <w:basedOn w:val="a"/>
    <w:uiPriority w:val="99"/>
    <w:semiHidden/>
    <w:unhideWhenUsed/>
    <w:qFormat/>
    <w:rsid w:val="00966EE2"/>
    <w:pPr>
      <w:spacing w:after="120"/>
      <w:ind w:left="283"/>
    </w:pPr>
    <w:rPr>
      <w:sz w:val="16"/>
      <w:szCs w:val="16"/>
    </w:rPr>
  </w:style>
  <w:style w:type="paragraph" w:customStyle="1" w:styleId="af2">
    <w:name w:val="Содержимое врезки"/>
    <w:basedOn w:val="a"/>
    <w:qFormat/>
    <w:rsid w:val="00BC2A53"/>
  </w:style>
  <w:style w:type="paragraph" w:styleId="af3">
    <w:name w:val="No Spacing"/>
    <w:qFormat/>
    <w:rsid w:val="00BC2A53"/>
    <w:rPr>
      <w:sz w:val="22"/>
    </w:rPr>
  </w:style>
  <w:style w:type="paragraph" w:customStyle="1" w:styleId="af4">
    <w:name w:val="Содержимое таблицы"/>
    <w:basedOn w:val="a"/>
    <w:qFormat/>
    <w:rsid w:val="00BC2A53"/>
    <w:pPr>
      <w:suppressLineNumbers/>
    </w:pPr>
  </w:style>
  <w:style w:type="paragraph" w:customStyle="1" w:styleId="af5">
    <w:name w:val="Заголовок таблицы"/>
    <w:basedOn w:val="af4"/>
    <w:qFormat/>
    <w:rsid w:val="00BC2A53"/>
    <w:pPr>
      <w:jc w:val="center"/>
    </w:pPr>
    <w:rPr>
      <w:b/>
      <w:bCs/>
    </w:rPr>
  </w:style>
  <w:style w:type="paragraph" w:customStyle="1" w:styleId="Style18">
    <w:name w:val="Style18"/>
    <w:basedOn w:val="a"/>
    <w:qFormat/>
    <w:rsid w:val="00BC2A53"/>
    <w:pPr>
      <w:widowControl w:val="0"/>
    </w:pPr>
    <w:rPr>
      <w:rFonts w:eastAsiaTheme="minorEastAsia"/>
      <w:lang w:eastAsia="ru-RU"/>
    </w:rPr>
  </w:style>
  <w:style w:type="table" w:styleId="af6">
    <w:name w:val="Table Grid"/>
    <w:basedOn w:val="a1"/>
    <w:uiPriority w:val="59"/>
    <w:rsid w:val="00CD3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hyperlink" Target="https://leto-dorogi.uchi.ru/?ysclid=lxsk62s3ob398487468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centreinstein.ru/konkurs/victorina/school/s03/?ysclid=lxsk4la51p174437219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6153</Words>
  <Characters>35076</Characters>
  <Application>Microsoft Office Word</Application>
  <DocSecurity>0</DocSecurity>
  <Lines>292</Lines>
  <Paragraphs>82</Paragraphs>
  <ScaleCrop>false</ScaleCrop>
  <Company/>
  <LinksUpToDate>false</LinksUpToDate>
  <CharactersWithSpaces>41147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Учительская</cp:lastModifiedBy>
  <cp:revision>2</cp:revision>
  <cp:lastPrinted>2018-06-05T10:00:00Z</cp:lastPrinted>
  <dcterms:created xsi:type="dcterms:W3CDTF">2024-10-18T07:13:00Z</dcterms:created>
  <dcterms:modified xsi:type="dcterms:W3CDTF">2024-10-18T07:13:00Z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